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D4C" w:rsidRPr="00B8474B" w:rsidRDefault="005B5D4C" w:rsidP="005B5D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5</w:t>
      </w:r>
      <w:r w:rsidRPr="00B8474B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. pielikums </w:t>
      </w:r>
    </w:p>
    <w:p w:rsidR="005B5D4C" w:rsidRPr="00BB4FB4" w:rsidRDefault="005B5D4C" w:rsidP="005B5D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Priekules novada pašvaldībai piederoša</w:t>
      </w:r>
    </w:p>
    <w:p w:rsidR="005B5D4C" w:rsidRPr="00BB4FB4" w:rsidRDefault="005B5D4C" w:rsidP="005B5D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nekustamā īpašuma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“Pie Ķiršiem”, Virgas pagastā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, Priekules novadā, </w:t>
      </w:r>
    </w:p>
    <w:p w:rsidR="005B5D4C" w:rsidRPr="00BB4FB4" w:rsidRDefault="005B5D4C" w:rsidP="005B5D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kadastra numurs 64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98 004 0185</w:t>
      </w:r>
      <w:r w:rsidRPr="00BB4FB4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, atsavināšanas izsoles noteikumiem</w:t>
      </w:r>
    </w:p>
    <w:p w:rsidR="005B5D4C" w:rsidRPr="00BB4FB4" w:rsidRDefault="005B5D4C" w:rsidP="005B5D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5B5D4C" w:rsidRPr="00B8474B" w:rsidRDefault="005B5D4C" w:rsidP="005B5D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5B5D4C" w:rsidRPr="00B8474B" w:rsidRDefault="005B5D4C" w:rsidP="005B5D4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5B5D4C" w:rsidRPr="00B8474B" w:rsidRDefault="005B5D4C" w:rsidP="005B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Publicējamā informācija par izsoles objektu</w:t>
      </w:r>
    </w:p>
    <w:p w:rsidR="005B5D4C" w:rsidRPr="00B8474B" w:rsidRDefault="005B5D4C" w:rsidP="005B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B5D4C" w:rsidRPr="006F7E36" w:rsidRDefault="005B5D4C" w:rsidP="005B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Priekules novada pašvaldība pirmajā mutiskajā izsolē ar augšupejošu soli nodod atsavināšanai nekustamo īpašumu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“Pie Ķiršiem”</w:t>
      </w:r>
      <w:r w:rsidRPr="00A03795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Virgas pagastā,</w:t>
      </w:r>
      <w:r w:rsidRPr="00A0379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Priekules novadā,</w:t>
      </w:r>
      <w:r w:rsidRPr="006F7E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kadastra Nr. 64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98 004 0185</w:t>
      </w:r>
      <w:r w:rsidRPr="006F7E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kurš</w:t>
      </w:r>
      <w:r w:rsidRPr="006F7E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sastāv no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vienas zemes</w:t>
      </w:r>
      <w:r w:rsidRPr="006F7E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vienīb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as</w:t>
      </w:r>
      <w:r w:rsidRPr="006F7E3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kadastra apzīmējum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u 6498 004 0185  1,91 ha platībā, no tiem lauksaimniecībā izmantojamā zeme 1,89 ha. Zemes vienība ir apstrādāta un ir ērta piekļuve.</w:t>
      </w:r>
    </w:p>
    <w:p w:rsidR="005B5D4C" w:rsidRDefault="005B5D4C" w:rsidP="005B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Īpašuma lietošanas veids –</w:t>
      </w:r>
      <w:r w:rsidRPr="00B8474B">
        <w:rPr>
          <w:rFonts w:ascii="Calibri" w:eastAsia="Calibri" w:hAnsi="Calibri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lauksaimniecība.</w:t>
      </w:r>
    </w:p>
    <w:p w:rsidR="005B5D4C" w:rsidRPr="00B8474B" w:rsidRDefault="005B5D4C" w:rsidP="005B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Izsole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notiks 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20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14.oktobrī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plkst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10.40, Saules ielā 1, Priekulē, Priekules novadā.</w:t>
      </w:r>
      <w:r w:rsidRPr="00B8474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5B5D4C" w:rsidRDefault="005B5D4C" w:rsidP="005B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Pieteikties izsolei un ar izsoles noteikumiem iepazīties iespējams katru darba dienu no plkst.8.00 – 12.00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12.45 – 17.00 (piektdienās līdz plkst.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15.30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) Priekules novada pašvaldībā, Saules ielā 1, Priekulē, Priekules novadā.</w:t>
      </w:r>
    </w:p>
    <w:p w:rsidR="005B5D4C" w:rsidRPr="00B8474B" w:rsidRDefault="005B5D4C" w:rsidP="005B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Pretendentu reģistrācija notiek līdz 20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09.oktobrim 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plkst.1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.00. Informācija par izsoli pieejama pašvaldības mājas lapā </w:t>
      </w:r>
      <w:hyperlink r:id="rId4" w:history="1">
        <w:r w:rsidRPr="00B847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www.priekulesnovads.lv</w:t>
        </w:r>
      </w:hyperlink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sadaļā “Izsoles”.</w:t>
      </w:r>
    </w:p>
    <w:p w:rsidR="005B5D4C" w:rsidRPr="00B8474B" w:rsidRDefault="005B5D4C" w:rsidP="005B5D4C">
      <w:pPr>
        <w:spacing w:after="0" w:line="240" w:lineRule="auto"/>
        <w:ind w:right="-48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sākumcena </w:t>
      </w:r>
      <w:r w:rsidRPr="00FC4EE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8894</w:t>
      </w:r>
      <w:r w:rsidRPr="00575D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EUR</w:t>
      </w: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nodrošinājuma nauda – 10% apmērā no izsoles sākumcenas t.i. </w:t>
      </w:r>
      <w:r w:rsidRPr="00FC4EE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889,40</w:t>
      </w:r>
      <w:r w:rsidRPr="00575D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575DE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EUR</w:t>
      </w: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reģistrācijai izsolē iemaksājama Priekules novada pašvaldības norēķinu kontā AS Swedbank, SWIFT HABALV22, konts LV30HABA05510185984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51 vai jāiemaksā jebkurā Priekules novada pašvaldības kasē, norēķinoties ar bankas norēķinu karti.</w:t>
      </w:r>
    </w:p>
    <w:p w:rsidR="005B5D4C" w:rsidRPr="00B8474B" w:rsidRDefault="005B5D4C" w:rsidP="005B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Norēķināšanās par nosolītu objektu – saskaņā ar izsoles noteikumiem.</w:t>
      </w:r>
    </w:p>
    <w:p w:rsidR="005B5D4C" w:rsidRPr="00B8474B" w:rsidRDefault="005B5D4C" w:rsidP="005B5D4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Personām, kurām ir pirmpirkuma tiesības uz atsavināmo objektu, pieteikums par pirmpirkuma tiesību izmantošanas jāpiesaka rakstveidā izsludinātajā reģistrācijas termiņā.</w:t>
      </w:r>
    </w:p>
    <w:p w:rsidR="005B5D4C" w:rsidRPr="00B8474B" w:rsidRDefault="005B5D4C" w:rsidP="005B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8474B">
        <w:rPr>
          <w:rFonts w:ascii="Times New Roman" w:eastAsia="Times New Roman" w:hAnsi="Times New Roman" w:cs="Times New Roman"/>
          <w:sz w:val="24"/>
          <w:szCs w:val="24"/>
          <w:lang w:eastAsia="lv-LV"/>
        </w:rPr>
        <w:t>Tālrunis informācijai par izsoli 63497910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par izsoles objektu 29430925. </w:t>
      </w:r>
    </w:p>
    <w:p w:rsidR="005B5D4C" w:rsidRPr="00B8474B" w:rsidRDefault="005B5D4C" w:rsidP="005B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B5D4C" w:rsidRPr="00B8474B" w:rsidRDefault="005B5D4C" w:rsidP="005B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B5D4C" w:rsidRPr="00B8474B" w:rsidRDefault="005B5D4C" w:rsidP="005B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5B5D4C" w:rsidRPr="00F41DFD" w:rsidRDefault="005B5D4C" w:rsidP="005B5D4C">
      <w:pPr>
        <w:spacing w:after="0"/>
        <w:ind w:right="-694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DFD">
        <w:rPr>
          <w:rFonts w:ascii="Times New Roman" w:eastAsia="Times New Roman" w:hAnsi="Times New Roman"/>
          <w:sz w:val="24"/>
          <w:szCs w:val="24"/>
          <w:lang w:eastAsia="ru-RU"/>
        </w:rPr>
        <w:t>Domes priekšsēdētāja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V.Jablonska</w:t>
      </w:r>
    </w:p>
    <w:p w:rsidR="005B5D4C" w:rsidRPr="00B8474B" w:rsidRDefault="005B5D4C" w:rsidP="005B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A1582" w:rsidRDefault="002A1582">
      <w:bookmarkStart w:id="0" w:name="_GoBack"/>
      <w:bookmarkEnd w:id="0"/>
    </w:p>
    <w:sectPr w:rsidR="002A15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4C"/>
    <w:rsid w:val="002A1582"/>
    <w:rsid w:val="005B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7ED9D-4C48-4DFF-8016-369E2E61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D4C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iekulesnovad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Kristine</cp:lastModifiedBy>
  <cp:revision>1</cp:revision>
  <dcterms:created xsi:type="dcterms:W3CDTF">2020-08-18T08:05:00Z</dcterms:created>
  <dcterms:modified xsi:type="dcterms:W3CDTF">2020-08-18T08:11:00Z</dcterms:modified>
</cp:coreProperties>
</file>