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24F23" w14:textId="500F76ED" w:rsidR="0056417F" w:rsidRPr="00112B01" w:rsidRDefault="005A6051" w:rsidP="0056417F">
      <w:pPr>
        <w:spacing w:after="0"/>
        <w:jc w:val="right"/>
        <w:rPr>
          <w:rFonts w:ascii="Arial" w:eastAsia="Times New Roman" w:hAnsi="Arial" w:cs="Arial"/>
          <w:sz w:val="20"/>
          <w:szCs w:val="20"/>
          <w:lang w:eastAsia="lv-LV"/>
        </w:rPr>
      </w:pPr>
      <w:r>
        <w:rPr>
          <w:rFonts w:ascii="Arial" w:eastAsia="Times New Roman" w:hAnsi="Arial" w:cs="Arial"/>
          <w:sz w:val="20"/>
          <w:szCs w:val="20"/>
          <w:lang w:eastAsia="lv-LV"/>
        </w:rPr>
        <w:t>APSTIPRINĀTI</w:t>
      </w:r>
    </w:p>
    <w:p w14:paraId="28C2E2A2" w14:textId="0CDE60B1" w:rsidR="0056417F" w:rsidRPr="00112B01" w:rsidRDefault="005A6051" w:rsidP="0056417F">
      <w:pPr>
        <w:spacing w:after="0"/>
        <w:ind w:rightChars="-3" w:right="-7"/>
        <w:jc w:val="right"/>
        <w:rPr>
          <w:rFonts w:ascii="Arial" w:hAnsi="Arial" w:cs="Arial"/>
          <w:sz w:val="20"/>
          <w:szCs w:val="20"/>
        </w:rPr>
      </w:pPr>
      <w:r>
        <w:rPr>
          <w:rFonts w:ascii="Arial" w:hAnsi="Arial" w:cs="Arial"/>
          <w:sz w:val="20"/>
          <w:szCs w:val="20"/>
        </w:rPr>
        <w:t xml:space="preserve">ar </w:t>
      </w:r>
      <w:r w:rsidR="0056417F" w:rsidRPr="00112B01">
        <w:rPr>
          <w:rFonts w:ascii="Arial" w:hAnsi="Arial" w:cs="Arial"/>
          <w:sz w:val="20"/>
          <w:szCs w:val="20"/>
        </w:rPr>
        <w:t xml:space="preserve">Dienvidkurzemes novada pašvaldības domes </w:t>
      </w:r>
      <w:r w:rsidR="0056417F">
        <w:rPr>
          <w:rFonts w:ascii="Arial" w:hAnsi="Arial" w:cs="Arial"/>
          <w:sz w:val="20"/>
          <w:szCs w:val="20"/>
        </w:rPr>
        <w:t>30.09</w:t>
      </w:r>
      <w:r w:rsidR="0056417F" w:rsidRPr="00112B01">
        <w:rPr>
          <w:rFonts w:ascii="Arial" w:hAnsi="Arial" w:cs="Arial"/>
          <w:sz w:val="20"/>
          <w:szCs w:val="20"/>
        </w:rPr>
        <w:t>.2021.</w:t>
      </w:r>
    </w:p>
    <w:p w14:paraId="577D3080" w14:textId="77777777" w:rsidR="0056417F" w:rsidRPr="00A21CBA" w:rsidRDefault="0056417F" w:rsidP="0056417F">
      <w:pPr>
        <w:spacing w:after="0"/>
        <w:ind w:rightChars="-3" w:right="-7"/>
        <w:jc w:val="right"/>
        <w:rPr>
          <w:rFonts w:ascii="Arial" w:hAnsi="Arial" w:cs="Arial"/>
        </w:rPr>
      </w:pPr>
      <w:r w:rsidRPr="00112B01">
        <w:rPr>
          <w:rFonts w:ascii="Arial" w:hAnsi="Arial" w:cs="Arial"/>
          <w:sz w:val="20"/>
          <w:szCs w:val="20"/>
        </w:rPr>
        <w:t xml:space="preserve">lēmumam, sēdes prot. Nr. </w:t>
      </w:r>
      <w:r>
        <w:rPr>
          <w:rFonts w:ascii="Arial" w:hAnsi="Arial" w:cs="Arial"/>
          <w:sz w:val="20"/>
          <w:szCs w:val="20"/>
        </w:rPr>
        <w:t>9</w:t>
      </w:r>
      <w:r w:rsidRPr="00112B01">
        <w:rPr>
          <w:rFonts w:ascii="Arial" w:hAnsi="Arial" w:cs="Arial"/>
          <w:sz w:val="20"/>
          <w:szCs w:val="20"/>
        </w:rPr>
        <w:t xml:space="preserve">, </w:t>
      </w:r>
      <w:r>
        <w:rPr>
          <w:rFonts w:ascii="Arial" w:hAnsi="Arial" w:cs="Arial"/>
          <w:sz w:val="20"/>
          <w:szCs w:val="20"/>
        </w:rPr>
        <w:t>135</w:t>
      </w:r>
      <w:r w:rsidRPr="00112B01">
        <w:rPr>
          <w:rFonts w:ascii="Arial" w:hAnsi="Arial" w:cs="Arial"/>
          <w:sz w:val="20"/>
          <w:szCs w:val="20"/>
        </w:rPr>
        <w:t>.§</w:t>
      </w:r>
    </w:p>
    <w:p w14:paraId="78BA7B8F" w14:textId="77777777" w:rsidR="0056417F" w:rsidRPr="00500F84" w:rsidRDefault="0056417F" w:rsidP="0056417F">
      <w:pPr>
        <w:spacing w:after="0"/>
        <w:jc w:val="right"/>
        <w:rPr>
          <w:rFonts w:ascii="Arial" w:eastAsia="Times New Roman" w:hAnsi="Arial" w:cs="Arial"/>
          <w:sz w:val="20"/>
          <w:szCs w:val="20"/>
          <w:lang w:eastAsia="lv-LV"/>
        </w:rPr>
      </w:pPr>
    </w:p>
    <w:p w14:paraId="25230DB8" w14:textId="77777777" w:rsidR="0056417F" w:rsidRPr="00500F84" w:rsidRDefault="0056417F" w:rsidP="0056417F">
      <w:pPr>
        <w:spacing w:after="0"/>
        <w:jc w:val="center"/>
        <w:rPr>
          <w:rFonts w:ascii="Arial" w:eastAsia="Times New Roman" w:hAnsi="Arial" w:cs="Arial"/>
          <w:lang w:eastAsia="lv-LV"/>
        </w:rPr>
      </w:pPr>
    </w:p>
    <w:p w14:paraId="4CD20D8E" w14:textId="77777777" w:rsidR="0056417F" w:rsidRPr="00500F84" w:rsidRDefault="0056417F" w:rsidP="0056417F">
      <w:pPr>
        <w:spacing w:after="0"/>
        <w:jc w:val="center"/>
        <w:rPr>
          <w:rFonts w:ascii="Arial" w:eastAsia="Times New Roman" w:hAnsi="Arial" w:cs="Arial"/>
          <w:b/>
          <w:lang w:eastAsia="lv-LV"/>
        </w:rPr>
      </w:pPr>
      <w:r>
        <w:rPr>
          <w:rFonts w:ascii="Arial" w:eastAsia="Times New Roman" w:hAnsi="Arial" w:cs="Arial"/>
          <w:lang w:eastAsia="lv-LV"/>
        </w:rPr>
        <w:t>Dienvidkurzemes</w:t>
      </w:r>
      <w:r w:rsidRPr="00500F84">
        <w:rPr>
          <w:rFonts w:ascii="Arial" w:eastAsia="Times New Roman" w:hAnsi="Arial" w:cs="Arial"/>
          <w:lang w:eastAsia="lv-LV"/>
        </w:rPr>
        <w:t xml:space="preserve"> novada pašvaldībai piederoša nekustamā īpašuma </w:t>
      </w:r>
      <w:r w:rsidRPr="00500F84">
        <w:rPr>
          <w:rFonts w:ascii="Arial" w:eastAsia="Times New Roman" w:hAnsi="Arial" w:cs="Arial"/>
          <w:b/>
          <w:lang w:eastAsia="lv-LV"/>
        </w:rPr>
        <w:t>“</w:t>
      </w:r>
      <w:r>
        <w:rPr>
          <w:rFonts w:ascii="Arial" w:eastAsia="Times New Roman" w:hAnsi="Arial" w:cs="Arial"/>
          <w:b/>
          <w:lang w:eastAsia="lv-LV"/>
        </w:rPr>
        <w:t>Krustceles</w:t>
      </w:r>
      <w:r w:rsidRPr="00500F84">
        <w:rPr>
          <w:rFonts w:ascii="Arial" w:eastAsia="Times New Roman" w:hAnsi="Arial" w:cs="Arial"/>
          <w:b/>
          <w:lang w:eastAsia="lv-LV"/>
        </w:rPr>
        <w:t>”</w:t>
      </w:r>
      <w:r w:rsidRPr="00500F84">
        <w:rPr>
          <w:rFonts w:ascii="Arial" w:hAnsi="Arial" w:cs="Arial"/>
          <w:b/>
        </w:rPr>
        <w:t xml:space="preserve">, </w:t>
      </w:r>
      <w:r>
        <w:rPr>
          <w:rFonts w:ascii="Arial" w:eastAsia="Times New Roman" w:hAnsi="Arial" w:cs="Arial"/>
          <w:b/>
          <w:lang w:eastAsia="lv-LV"/>
        </w:rPr>
        <w:t>kadastra numurs 6446 003 0187, Bunkas</w:t>
      </w:r>
      <w:r w:rsidRPr="00500F84">
        <w:rPr>
          <w:rFonts w:ascii="Arial" w:eastAsia="Times New Roman" w:hAnsi="Arial" w:cs="Arial"/>
          <w:b/>
          <w:lang w:eastAsia="lv-LV"/>
        </w:rPr>
        <w:t xml:space="preserve"> pagasts</w:t>
      </w:r>
      <w:r>
        <w:rPr>
          <w:rFonts w:ascii="Arial" w:hAnsi="Arial" w:cs="Arial"/>
          <w:b/>
        </w:rPr>
        <w:t>, Dienvidkurzemes</w:t>
      </w:r>
      <w:r w:rsidRPr="00500F84">
        <w:rPr>
          <w:rFonts w:ascii="Arial" w:hAnsi="Arial" w:cs="Arial"/>
          <w:b/>
        </w:rPr>
        <w:t xml:space="preserve"> novads </w:t>
      </w:r>
    </w:p>
    <w:p w14:paraId="315EE5E4" w14:textId="77777777" w:rsidR="0056417F" w:rsidRPr="00500F84" w:rsidRDefault="0056417F" w:rsidP="0056417F">
      <w:pPr>
        <w:spacing w:after="0"/>
        <w:jc w:val="center"/>
        <w:rPr>
          <w:rFonts w:ascii="Arial" w:eastAsia="Times New Roman" w:hAnsi="Arial" w:cs="Arial"/>
          <w:b/>
          <w:lang w:eastAsia="lv-LV"/>
        </w:rPr>
      </w:pPr>
    </w:p>
    <w:p w14:paraId="20A6257C" w14:textId="77777777" w:rsidR="0056417F" w:rsidRPr="00500F84" w:rsidRDefault="0056417F" w:rsidP="0056417F">
      <w:pPr>
        <w:spacing w:after="0"/>
        <w:jc w:val="center"/>
        <w:rPr>
          <w:rFonts w:ascii="Arial" w:eastAsia="Times New Roman" w:hAnsi="Arial" w:cs="Arial"/>
          <w:b/>
          <w:lang w:eastAsia="lv-LV"/>
        </w:rPr>
      </w:pPr>
      <w:r w:rsidRPr="00500F84">
        <w:rPr>
          <w:rFonts w:ascii="Arial" w:eastAsia="Times New Roman" w:hAnsi="Arial" w:cs="Arial"/>
          <w:b/>
          <w:lang w:eastAsia="lv-LV"/>
        </w:rPr>
        <w:t>PIRMĀS MUTISKĀS IZSOLES NOTEIKUMI</w:t>
      </w:r>
    </w:p>
    <w:p w14:paraId="20F8CEBB" w14:textId="77777777" w:rsidR="0056417F" w:rsidRPr="00500F84" w:rsidRDefault="0056417F" w:rsidP="0056417F">
      <w:pPr>
        <w:spacing w:after="0"/>
        <w:jc w:val="center"/>
        <w:rPr>
          <w:rFonts w:ascii="Arial" w:eastAsia="Times New Roman" w:hAnsi="Arial" w:cs="Arial"/>
          <w:b/>
          <w:lang w:eastAsia="lv-LV"/>
        </w:rPr>
      </w:pPr>
    </w:p>
    <w:p w14:paraId="041F96C2" w14:textId="77777777" w:rsidR="0056417F" w:rsidRPr="00500F84" w:rsidRDefault="0056417F" w:rsidP="0056417F">
      <w:pPr>
        <w:spacing w:after="0"/>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Izdoti saskaņā ar likuma „Par pašvaldībām” 21.panta pirmās daļas 17.punktu,</w:t>
      </w:r>
    </w:p>
    <w:p w14:paraId="4AE73424" w14:textId="77777777" w:rsidR="0056417F" w:rsidRPr="00500F84" w:rsidRDefault="0056417F" w:rsidP="0056417F">
      <w:pPr>
        <w:spacing w:after="0"/>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Publiskas personas mantas atsavināšanas likuma 8.pantu, 10.panta pirmo daļu.</w:t>
      </w:r>
    </w:p>
    <w:p w14:paraId="22C8349A" w14:textId="77777777" w:rsidR="0056417F" w:rsidRPr="00500F84" w:rsidRDefault="0056417F" w:rsidP="0056417F">
      <w:pPr>
        <w:spacing w:after="0"/>
        <w:jc w:val="center"/>
        <w:rPr>
          <w:rFonts w:ascii="Arial" w:eastAsia="Times New Roman" w:hAnsi="Arial" w:cs="Arial"/>
          <w:b/>
          <w:lang w:eastAsia="lv-LV"/>
        </w:rPr>
      </w:pPr>
    </w:p>
    <w:p w14:paraId="7596C485" w14:textId="77777777" w:rsidR="0056417F" w:rsidRPr="00500F84" w:rsidRDefault="0056417F" w:rsidP="0056417F">
      <w:pPr>
        <w:spacing w:after="0"/>
        <w:jc w:val="center"/>
        <w:rPr>
          <w:rFonts w:ascii="Arial" w:eastAsia="Times New Roman" w:hAnsi="Arial" w:cs="Arial"/>
          <w:b/>
          <w:lang w:eastAsia="lv-LV"/>
        </w:rPr>
      </w:pPr>
      <w:r w:rsidRPr="00500F84">
        <w:rPr>
          <w:rFonts w:ascii="Arial" w:eastAsia="Times New Roman" w:hAnsi="Arial" w:cs="Arial"/>
          <w:b/>
          <w:lang w:eastAsia="lv-LV"/>
        </w:rPr>
        <w:t>1. Vispārīgie jautājumi</w:t>
      </w:r>
    </w:p>
    <w:p w14:paraId="33FE1495" w14:textId="77777777" w:rsidR="0056417F" w:rsidRPr="00500F84" w:rsidRDefault="0056417F" w:rsidP="0056417F">
      <w:pPr>
        <w:spacing w:after="0"/>
        <w:jc w:val="center"/>
        <w:rPr>
          <w:rFonts w:ascii="Arial" w:eastAsia="Times New Roman" w:hAnsi="Arial" w:cs="Arial"/>
          <w:b/>
          <w:lang w:eastAsia="lv-LV"/>
        </w:rPr>
      </w:pPr>
    </w:p>
    <w:p w14:paraId="3568721E" w14:textId="77777777" w:rsidR="0056417F" w:rsidRPr="00500F84" w:rsidRDefault="0056417F" w:rsidP="0056417F">
      <w:pPr>
        <w:spacing w:after="0"/>
        <w:rPr>
          <w:rFonts w:ascii="Arial" w:eastAsia="Times New Roman" w:hAnsi="Arial" w:cs="Arial"/>
          <w:lang w:eastAsia="lv-LV"/>
        </w:rPr>
      </w:pPr>
      <w:r w:rsidRPr="00500F84">
        <w:rPr>
          <w:rFonts w:ascii="Arial" w:eastAsia="Times New Roman" w:hAnsi="Arial" w:cs="Arial"/>
          <w:lang w:eastAsia="lv-LV"/>
        </w:rPr>
        <w:t>1. Ziņas par atsavināmo objektu:</w:t>
      </w:r>
    </w:p>
    <w:p w14:paraId="02EEC883"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1.1. Nekustamais īpašums “</w:t>
      </w:r>
      <w:r>
        <w:rPr>
          <w:rFonts w:ascii="Arial" w:eastAsia="Times New Roman" w:hAnsi="Arial" w:cs="Arial"/>
          <w:lang w:eastAsia="lv-LV"/>
        </w:rPr>
        <w:t>Krustceles”, Bunkas pagasts</w:t>
      </w:r>
      <w:r w:rsidRPr="00500F84">
        <w:rPr>
          <w:rFonts w:ascii="Arial" w:eastAsia="Times New Roman" w:hAnsi="Arial" w:cs="Arial"/>
          <w:lang w:eastAsia="lv-LV"/>
        </w:rPr>
        <w:t>,</w:t>
      </w:r>
      <w:r>
        <w:rPr>
          <w:rFonts w:ascii="Arial" w:eastAsia="Times New Roman" w:hAnsi="Arial" w:cs="Arial"/>
          <w:lang w:eastAsia="lv-LV"/>
        </w:rPr>
        <w:t xml:space="preserve"> Dienvidkurzemes novads, kadastra Nr. 6446 003 0187 (turpmāk  –</w:t>
      </w:r>
      <w:r w:rsidRPr="00500F84">
        <w:rPr>
          <w:rFonts w:ascii="Arial" w:eastAsia="Times New Roman" w:hAnsi="Arial" w:cs="Arial"/>
          <w:lang w:eastAsia="lv-LV"/>
        </w:rPr>
        <w:t xml:space="preserve"> nekustamais</w:t>
      </w:r>
      <w:r>
        <w:rPr>
          <w:rFonts w:ascii="Arial" w:eastAsia="Times New Roman" w:hAnsi="Arial" w:cs="Arial"/>
          <w:lang w:eastAsia="lv-LV"/>
        </w:rPr>
        <w:t xml:space="preserve"> īpašums),</w:t>
      </w:r>
      <w:r w:rsidRPr="001413A2">
        <w:rPr>
          <w:rFonts w:ascii="Arial" w:eastAsia="Times New Roman" w:hAnsi="Arial" w:cs="Arial"/>
          <w:lang w:eastAsia="lv-LV"/>
        </w:rPr>
        <w:t xml:space="preserve"> </w:t>
      </w:r>
      <w:r>
        <w:rPr>
          <w:rFonts w:ascii="Arial" w:eastAsia="Times New Roman" w:hAnsi="Arial" w:cs="Arial"/>
          <w:lang w:eastAsia="lv-LV"/>
        </w:rPr>
        <w:t>sastāv no zemes vienības ar kadastra apzīmējumu 6446 003 0186 2,35 ha, no tiem 2,30 ha lauksaimniecības zeme, 0,03 ha krūmāji, 0,02 ha zeme zem ceļiem.</w:t>
      </w:r>
      <w:r w:rsidRPr="00500F84">
        <w:rPr>
          <w:rFonts w:ascii="Arial" w:eastAsia="Times New Roman" w:hAnsi="Arial" w:cs="Arial"/>
          <w:lang w:eastAsia="lv-LV"/>
        </w:rPr>
        <w:t xml:space="preserve"> </w:t>
      </w:r>
    </w:p>
    <w:p w14:paraId="1D8EF460" w14:textId="77777777" w:rsidR="0056417F" w:rsidRPr="00500F84" w:rsidRDefault="0056417F" w:rsidP="0056417F">
      <w:pPr>
        <w:spacing w:after="0"/>
        <w:jc w:val="both"/>
        <w:rPr>
          <w:rFonts w:ascii="Arial" w:hAnsi="Arial" w:cs="Arial"/>
        </w:rPr>
      </w:pPr>
      <w:r w:rsidRPr="00500F84">
        <w:rPr>
          <w:rFonts w:ascii="Arial" w:eastAsia="Times New Roman" w:hAnsi="Arial" w:cs="Arial"/>
          <w:lang w:eastAsia="lv-LV"/>
        </w:rPr>
        <w:t xml:space="preserve">1.2. </w:t>
      </w:r>
      <w:r w:rsidRPr="00500F84">
        <w:rPr>
          <w:rFonts w:ascii="Arial" w:hAnsi="Arial" w:cs="Arial"/>
        </w:rPr>
        <w:t>Īpašuma tiesības uz nekustamo īpašumu nost</w:t>
      </w:r>
      <w:r>
        <w:rPr>
          <w:rFonts w:ascii="Arial" w:hAnsi="Arial" w:cs="Arial"/>
        </w:rPr>
        <w:t>iprinātas uz Dienvidkurzemes</w:t>
      </w:r>
      <w:r w:rsidRPr="00500F84">
        <w:rPr>
          <w:rFonts w:ascii="Arial" w:hAnsi="Arial" w:cs="Arial"/>
        </w:rPr>
        <w:t xml:space="preserve"> novada pašvaldības</w:t>
      </w:r>
      <w:r>
        <w:rPr>
          <w:rFonts w:ascii="Arial" w:hAnsi="Arial" w:cs="Arial"/>
        </w:rPr>
        <w:t xml:space="preserve"> iekļautās Priekules novada pašvaldības</w:t>
      </w:r>
      <w:r w:rsidRPr="00500F84">
        <w:rPr>
          <w:rFonts w:ascii="Arial" w:hAnsi="Arial" w:cs="Arial"/>
        </w:rPr>
        <w:t xml:space="preserve"> vārda Kurzemes ra</w:t>
      </w:r>
      <w:r>
        <w:rPr>
          <w:rFonts w:ascii="Arial" w:hAnsi="Arial" w:cs="Arial"/>
        </w:rPr>
        <w:t>jona tiesas Bunkas</w:t>
      </w:r>
      <w:r w:rsidRPr="00500F84">
        <w:rPr>
          <w:rFonts w:ascii="Arial" w:hAnsi="Arial" w:cs="Arial"/>
        </w:rPr>
        <w:t xml:space="preserve"> pagasta </w:t>
      </w:r>
      <w:r>
        <w:rPr>
          <w:rFonts w:ascii="Arial" w:hAnsi="Arial" w:cs="Arial"/>
        </w:rPr>
        <w:t>zemesgrāmatas</w:t>
      </w:r>
      <w:r w:rsidRPr="00500F84">
        <w:rPr>
          <w:rFonts w:ascii="Arial" w:hAnsi="Arial" w:cs="Arial"/>
        </w:rPr>
        <w:t xml:space="preserve"> nodalījumā Nr.100000</w:t>
      </w:r>
      <w:r>
        <w:rPr>
          <w:rFonts w:ascii="Arial" w:hAnsi="Arial" w:cs="Arial"/>
        </w:rPr>
        <w:t>615605</w:t>
      </w:r>
      <w:r w:rsidRPr="00500F84">
        <w:rPr>
          <w:rFonts w:ascii="Arial" w:hAnsi="Arial" w:cs="Arial"/>
        </w:rPr>
        <w:t>.</w:t>
      </w:r>
    </w:p>
    <w:p w14:paraId="1041D5DB" w14:textId="77777777" w:rsidR="0056417F" w:rsidRPr="00500F84" w:rsidRDefault="0056417F" w:rsidP="0056417F">
      <w:pPr>
        <w:spacing w:after="0"/>
        <w:jc w:val="both"/>
        <w:rPr>
          <w:rFonts w:ascii="Arial" w:hAnsi="Arial" w:cs="Arial"/>
        </w:rPr>
      </w:pPr>
      <w:r w:rsidRPr="00500F84">
        <w:rPr>
          <w:rFonts w:ascii="Arial" w:eastAsia="Times New Roman" w:hAnsi="Arial" w:cs="Arial"/>
          <w:lang w:eastAsia="lv-LV"/>
        </w:rPr>
        <w:t xml:space="preserve">1.3. Nekustamā īpašuma – izsoles sākumcena </w:t>
      </w:r>
      <w:r>
        <w:rPr>
          <w:rFonts w:ascii="Arial" w:eastAsia="Times New Roman" w:hAnsi="Arial" w:cs="Arial"/>
          <w:b/>
          <w:lang w:eastAsia="lv-LV"/>
        </w:rPr>
        <w:t>8905,00</w:t>
      </w:r>
      <w:r w:rsidRPr="00500F84">
        <w:rPr>
          <w:rFonts w:ascii="Arial" w:hAnsi="Arial" w:cs="Arial"/>
          <w:b/>
        </w:rPr>
        <w:t xml:space="preserve"> EUR </w:t>
      </w:r>
      <w:r w:rsidRPr="00500F84">
        <w:rPr>
          <w:rFonts w:ascii="Arial" w:hAnsi="Arial" w:cs="Arial"/>
        </w:rPr>
        <w:t>(</w:t>
      </w:r>
      <w:r>
        <w:rPr>
          <w:rFonts w:ascii="Arial" w:hAnsi="Arial" w:cs="Arial"/>
        </w:rPr>
        <w:t>astoņi tūkstoši deviņi simti pieci</w:t>
      </w:r>
      <w:r w:rsidRPr="00500F84">
        <w:rPr>
          <w:rFonts w:ascii="Arial" w:hAnsi="Arial" w:cs="Arial"/>
        </w:rPr>
        <w:t xml:space="preserve"> </w:t>
      </w:r>
      <w:proofErr w:type="spellStart"/>
      <w:r w:rsidRPr="00321CC1">
        <w:rPr>
          <w:rFonts w:ascii="Arial" w:hAnsi="Arial" w:cs="Arial"/>
          <w:i/>
        </w:rPr>
        <w:t>euro</w:t>
      </w:r>
      <w:proofErr w:type="spellEnd"/>
      <w:r>
        <w:rPr>
          <w:rFonts w:ascii="Arial" w:hAnsi="Arial" w:cs="Arial"/>
        </w:rPr>
        <w:t xml:space="preserve"> un 00 centi</w:t>
      </w:r>
      <w:r w:rsidRPr="00500F84">
        <w:rPr>
          <w:rFonts w:ascii="Arial" w:hAnsi="Arial" w:cs="Arial"/>
        </w:rPr>
        <w:t>).</w:t>
      </w:r>
      <w:r w:rsidRPr="00500F84">
        <w:rPr>
          <w:rFonts w:ascii="Arial" w:eastAsia="Times New Roman" w:hAnsi="Arial" w:cs="Arial"/>
          <w:lang w:eastAsia="lv-LV"/>
        </w:rPr>
        <w:t xml:space="preserve"> </w:t>
      </w:r>
    </w:p>
    <w:p w14:paraId="48B5E7E8" w14:textId="77777777" w:rsidR="0056417F" w:rsidRPr="00500F84" w:rsidRDefault="0056417F" w:rsidP="0056417F">
      <w:pPr>
        <w:spacing w:after="0"/>
        <w:jc w:val="both"/>
        <w:rPr>
          <w:rFonts w:ascii="Arial" w:eastAsia="Times New Roman" w:hAnsi="Arial" w:cs="Arial"/>
          <w:color w:val="000000"/>
          <w:lang w:eastAsia="lv-LV"/>
        </w:rPr>
      </w:pPr>
      <w:r w:rsidRPr="00500F84">
        <w:rPr>
          <w:rFonts w:ascii="Arial" w:eastAsia="Times New Roman" w:hAnsi="Arial" w:cs="Arial"/>
          <w:color w:val="000000"/>
          <w:lang w:eastAsia="lv-LV"/>
        </w:rPr>
        <w:t>1.4</w:t>
      </w:r>
      <w:r>
        <w:rPr>
          <w:rFonts w:ascii="Arial" w:eastAsia="Times New Roman" w:hAnsi="Arial" w:cs="Arial"/>
          <w:color w:val="000000"/>
          <w:lang w:eastAsia="lv-LV"/>
        </w:rPr>
        <w:t xml:space="preserve">. Nekustamā īpašuma </w:t>
      </w:r>
      <w:r w:rsidRPr="00500F84">
        <w:rPr>
          <w:rFonts w:ascii="Arial" w:eastAsia="Times New Roman" w:hAnsi="Arial" w:cs="Arial"/>
          <w:color w:val="000000"/>
          <w:lang w:eastAsia="lv-LV"/>
        </w:rPr>
        <w:t>lietošanas veids – saskaņā ar</w:t>
      </w:r>
      <w:r>
        <w:rPr>
          <w:rFonts w:ascii="Arial" w:eastAsia="Times New Roman" w:hAnsi="Arial" w:cs="Arial"/>
          <w:color w:val="000000"/>
          <w:lang w:eastAsia="lv-LV"/>
        </w:rPr>
        <w:t xml:space="preserve"> Dienvidkurzemes novada pašvaldībā iekļautās </w:t>
      </w:r>
      <w:r w:rsidRPr="00500F84">
        <w:rPr>
          <w:rFonts w:ascii="Arial" w:eastAsia="Times New Roman" w:hAnsi="Arial" w:cs="Arial"/>
          <w:color w:val="000000"/>
          <w:lang w:eastAsia="lv-LV"/>
        </w:rPr>
        <w:t>Priekules novada teritori</w:t>
      </w:r>
      <w:r>
        <w:rPr>
          <w:rFonts w:ascii="Arial" w:eastAsia="Times New Roman" w:hAnsi="Arial" w:cs="Arial"/>
          <w:color w:val="000000"/>
          <w:lang w:eastAsia="lv-LV"/>
        </w:rPr>
        <w:t>jas plānojumu –</w:t>
      </w:r>
      <w:r w:rsidRPr="00737D1A">
        <w:rPr>
          <w:rFonts w:ascii="Arial" w:eastAsia="Times New Roman" w:hAnsi="Arial" w:cs="Arial"/>
          <w:color w:val="000000"/>
          <w:lang w:eastAsia="lv-LV"/>
        </w:rPr>
        <w:t xml:space="preserve"> </w:t>
      </w:r>
      <w:r>
        <w:rPr>
          <w:rFonts w:ascii="Arial" w:eastAsia="Times New Roman" w:hAnsi="Arial" w:cs="Arial"/>
          <w:color w:val="000000"/>
          <w:lang w:eastAsia="lv-LV"/>
        </w:rPr>
        <w:t>lauksaimniecība.</w:t>
      </w:r>
      <w:r w:rsidRPr="00500F84">
        <w:rPr>
          <w:rFonts w:ascii="Arial" w:eastAsia="Times New Roman" w:hAnsi="Arial" w:cs="Arial"/>
          <w:color w:val="000000"/>
          <w:lang w:eastAsia="lv-LV"/>
        </w:rPr>
        <w:t xml:space="preserve"> </w:t>
      </w:r>
    </w:p>
    <w:p w14:paraId="058E95B6" w14:textId="77777777" w:rsidR="0056417F" w:rsidRPr="00500F84" w:rsidRDefault="0056417F" w:rsidP="0056417F">
      <w:pPr>
        <w:spacing w:after="0"/>
        <w:rPr>
          <w:rFonts w:ascii="Arial" w:eastAsia="Times New Roman" w:hAnsi="Arial" w:cs="Arial"/>
          <w:lang w:eastAsia="lv-LV"/>
        </w:rPr>
      </w:pPr>
      <w:r w:rsidRPr="00500F84">
        <w:rPr>
          <w:rFonts w:ascii="Arial" w:eastAsia="Times New Roman" w:hAnsi="Arial" w:cs="Arial"/>
          <w:lang w:eastAsia="lv-LV"/>
        </w:rPr>
        <w:t xml:space="preserve">1.5. Maksāšanas līdzekļi noteikti </w:t>
      </w:r>
      <w:proofErr w:type="spellStart"/>
      <w:r w:rsidRPr="00500F84">
        <w:rPr>
          <w:rFonts w:ascii="Arial" w:eastAsia="Times New Roman" w:hAnsi="Arial" w:cs="Arial"/>
          <w:i/>
          <w:lang w:eastAsia="lv-LV"/>
        </w:rPr>
        <w:t>euro</w:t>
      </w:r>
      <w:proofErr w:type="spellEnd"/>
      <w:r w:rsidRPr="00500F84">
        <w:rPr>
          <w:rFonts w:ascii="Arial" w:eastAsia="Times New Roman" w:hAnsi="Arial" w:cs="Arial"/>
          <w:lang w:eastAsia="lv-LV"/>
        </w:rPr>
        <w:t>.</w:t>
      </w:r>
    </w:p>
    <w:p w14:paraId="4A122635"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1.6. Izsoles mērķis – pārdot nekustamu īpašumu  mutiskā  izsolē  ar au</w:t>
      </w:r>
      <w:r>
        <w:rPr>
          <w:rFonts w:ascii="Arial" w:eastAsia="Times New Roman" w:hAnsi="Arial" w:cs="Arial"/>
          <w:lang w:eastAsia="lv-LV"/>
        </w:rPr>
        <w:t>gšupejošu soli (turpmāk –</w:t>
      </w:r>
      <w:r w:rsidRPr="00500F84">
        <w:rPr>
          <w:rFonts w:ascii="Arial" w:eastAsia="Times New Roman" w:hAnsi="Arial" w:cs="Arial"/>
          <w:lang w:eastAsia="lv-LV"/>
        </w:rPr>
        <w:t xml:space="preserve"> izsole).</w:t>
      </w:r>
    </w:p>
    <w:p w14:paraId="355096D9" w14:textId="77777777" w:rsidR="0056417F" w:rsidRPr="00500F84" w:rsidRDefault="0056417F" w:rsidP="0056417F">
      <w:pPr>
        <w:spacing w:after="0"/>
        <w:rPr>
          <w:rFonts w:ascii="Arial" w:eastAsia="Times New Roman" w:hAnsi="Arial" w:cs="Arial"/>
          <w:lang w:eastAsia="lv-LV"/>
        </w:rPr>
      </w:pPr>
      <w:r w:rsidRPr="00500F84">
        <w:rPr>
          <w:rFonts w:ascii="Arial" w:eastAsia="Times New Roman" w:hAnsi="Arial" w:cs="Arial"/>
          <w:lang w:eastAsia="lv-LV"/>
        </w:rPr>
        <w:t xml:space="preserve">1.7. Izsoles solis </w:t>
      </w:r>
      <w:r>
        <w:rPr>
          <w:rFonts w:ascii="Arial" w:eastAsia="Times New Roman" w:hAnsi="Arial" w:cs="Arial"/>
          <w:b/>
          <w:lang w:eastAsia="lv-LV"/>
        </w:rPr>
        <w:t>50,00</w:t>
      </w:r>
      <w:r w:rsidRPr="00500F84">
        <w:rPr>
          <w:rFonts w:ascii="Arial" w:eastAsia="Times New Roman" w:hAnsi="Arial" w:cs="Arial"/>
          <w:b/>
          <w:lang w:eastAsia="lv-LV"/>
        </w:rPr>
        <w:t xml:space="preserve"> EUR</w:t>
      </w:r>
      <w:r>
        <w:rPr>
          <w:rFonts w:ascii="Arial" w:eastAsia="Times New Roman" w:hAnsi="Arial" w:cs="Arial"/>
          <w:b/>
          <w:lang w:eastAsia="lv-LV"/>
        </w:rPr>
        <w:t xml:space="preserve"> </w:t>
      </w:r>
      <w:r w:rsidRPr="00215210">
        <w:rPr>
          <w:rFonts w:ascii="Arial" w:eastAsia="Times New Roman" w:hAnsi="Arial" w:cs="Arial"/>
          <w:lang w:eastAsia="lv-LV"/>
        </w:rPr>
        <w:t>(</w:t>
      </w:r>
      <w:r>
        <w:rPr>
          <w:rFonts w:ascii="Arial" w:eastAsia="Times New Roman" w:hAnsi="Arial" w:cs="Arial"/>
          <w:lang w:eastAsia="lv-LV"/>
        </w:rPr>
        <w:t xml:space="preserve">piecdesmit </w:t>
      </w:r>
      <w:proofErr w:type="spellStart"/>
      <w:r w:rsidRPr="00215210">
        <w:rPr>
          <w:rFonts w:ascii="Arial" w:eastAsia="Times New Roman" w:hAnsi="Arial" w:cs="Arial"/>
          <w:i/>
          <w:lang w:eastAsia="lv-LV"/>
        </w:rPr>
        <w:t>euro</w:t>
      </w:r>
      <w:proofErr w:type="spellEnd"/>
      <w:r>
        <w:rPr>
          <w:rFonts w:ascii="Arial" w:eastAsia="Times New Roman" w:hAnsi="Arial" w:cs="Arial"/>
          <w:lang w:eastAsia="lv-LV"/>
        </w:rPr>
        <w:t xml:space="preserve"> un 00 centi)</w:t>
      </w:r>
      <w:r w:rsidRPr="00215210">
        <w:rPr>
          <w:rFonts w:ascii="Arial" w:eastAsia="Times New Roman" w:hAnsi="Arial" w:cs="Arial"/>
          <w:lang w:eastAsia="lv-LV"/>
        </w:rPr>
        <w:t>.</w:t>
      </w:r>
    </w:p>
    <w:p w14:paraId="6FB7C345"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1.8. </w:t>
      </w:r>
      <w:r w:rsidRPr="00500F84">
        <w:rPr>
          <w:rFonts w:ascii="Arial" w:hAnsi="Arial" w:cs="Arial"/>
          <w:b/>
          <w:lang w:eastAsia="lv-LV"/>
        </w:rPr>
        <w:t xml:space="preserve">Nodrošinājuma nauda – 10% apmērā no izsoles sākumcenas </w:t>
      </w:r>
      <w:r>
        <w:rPr>
          <w:rFonts w:ascii="Arial" w:hAnsi="Arial" w:cs="Arial"/>
          <w:b/>
          <w:lang w:eastAsia="lv-LV"/>
        </w:rPr>
        <w:t>890,5</w:t>
      </w:r>
      <w:r w:rsidRPr="00500F84">
        <w:rPr>
          <w:rFonts w:ascii="Arial" w:hAnsi="Arial" w:cs="Arial"/>
          <w:b/>
          <w:lang w:eastAsia="lv-LV"/>
        </w:rPr>
        <w:t xml:space="preserve">0 </w:t>
      </w:r>
      <w:r w:rsidRPr="00500F84">
        <w:rPr>
          <w:rFonts w:ascii="Arial" w:hAnsi="Arial" w:cs="Arial"/>
          <w:b/>
          <w:color w:val="000000"/>
          <w:lang w:eastAsia="lv-LV"/>
        </w:rPr>
        <w:t xml:space="preserve">EUR </w:t>
      </w:r>
      <w:r w:rsidRPr="00500F84">
        <w:rPr>
          <w:rFonts w:ascii="Arial" w:hAnsi="Arial" w:cs="Arial"/>
          <w:color w:val="000000"/>
          <w:lang w:eastAsia="lv-LV"/>
        </w:rPr>
        <w:t>(</w:t>
      </w:r>
      <w:r>
        <w:rPr>
          <w:rFonts w:ascii="Arial" w:hAnsi="Arial" w:cs="Arial"/>
          <w:color w:val="000000"/>
          <w:lang w:eastAsia="lv-LV"/>
        </w:rPr>
        <w:t>astoņi simti deviņdesmit</w:t>
      </w:r>
      <w:r w:rsidRPr="00500F84">
        <w:rPr>
          <w:rFonts w:ascii="Arial" w:hAnsi="Arial" w:cs="Arial"/>
          <w:color w:val="000000"/>
          <w:lang w:eastAsia="lv-LV"/>
        </w:rPr>
        <w:t xml:space="preserve"> </w:t>
      </w:r>
      <w:proofErr w:type="spellStart"/>
      <w:r w:rsidRPr="00500F84">
        <w:rPr>
          <w:rFonts w:ascii="Arial" w:hAnsi="Arial" w:cs="Arial"/>
          <w:i/>
          <w:color w:val="000000"/>
          <w:lang w:eastAsia="lv-LV"/>
        </w:rPr>
        <w:t>euro</w:t>
      </w:r>
      <w:proofErr w:type="spellEnd"/>
      <w:r>
        <w:rPr>
          <w:rFonts w:ascii="Arial" w:hAnsi="Arial" w:cs="Arial"/>
          <w:i/>
          <w:color w:val="000000"/>
          <w:lang w:eastAsia="lv-LV"/>
        </w:rPr>
        <w:t xml:space="preserve"> un 5</w:t>
      </w:r>
      <w:r w:rsidRPr="00500F84">
        <w:rPr>
          <w:rFonts w:ascii="Arial" w:hAnsi="Arial" w:cs="Arial"/>
          <w:i/>
          <w:color w:val="000000"/>
          <w:lang w:eastAsia="lv-LV"/>
        </w:rPr>
        <w:t>0 centi</w:t>
      </w:r>
      <w:r w:rsidRPr="00500F84">
        <w:rPr>
          <w:rFonts w:ascii="Arial" w:hAnsi="Arial" w:cs="Arial"/>
          <w:color w:val="000000"/>
          <w:lang w:eastAsia="lv-LV"/>
        </w:rPr>
        <w:t>)</w:t>
      </w:r>
      <w:r>
        <w:rPr>
          <w:rFonts w:ascii="Arial" w:hAnsi="Arial" w:cs="Arial"/>
          <w:color w:val="FF0000"/>
          <w:lang w:eastAsia="lv-LV"/>
        </w:rPr>
        <w:t xml:space="preserve"> </w:t>
      </w:r>
      <w:r>
        <w:rPr>
          <w:rFonts w:ascii="Arial" w:hAnsi="Arial" w:cs="Arial"/>
          <w:lang w:eastAsia="lv-LV"/>
        </w:rPr>
        <w:t>jāieskaita Dienvidkurzemes</w:t>
      </w:r>
      <w:r w:rsidRPr="00500F84">
        <w:rPr>
          <w:rFonts w:ascii="Arial" w:hAnsi="Arial" w:cs="Arial"/>
          <w:lang w:eastAsia="lv-LV"/>
        </w:rPr>
        <w:t xml:space="preserve"> novada pašvaldības, reģi</w:t>
      </w:r>
      <w:r>
        <w:rPr>
          <w:rFonts w:ascii="Arial" w:hAnsi="Arial" w:cs="Arial"/>
          <w:lang w:eastAsia="lv-LV"/>
        </w:rPr>
        <w:t>strācijas Nr.90000058625, Lielā iela 76, Grobiņa, Dienvidkurzemes</w:t>
      </w:r>
      <w:r w:rsidRPr="00500F84">
        <w:rPr>
          <w:rFonts w:ascii="Arial" w:hAnsi="Arial" w:cs="Arial"/>
          <w:lang w:eastAsia="lv-LV"/>
        </w:rPr>
        <w:t xml:space="preserve"> novads, norēķinu kontā: AS</w:t>
      </w:r>
      <w:r>
        <w:rPr>
          <w:rFonts w:ascii="Arial" w:hAnsi="Arial" w:cs="Arial"/>
          <w:lang w:eastAsia="lv-LV"/>
        </w:rPr>
        <w:t xml:space="preserve"> “SEB banka”</w:t>
      </w:r>
      <w:r w:rsidRPr="00500F84">
        <w:rPr>
          <w:rFonts w:ascii="Arial" w:hAnsi="Arial" w:cs="Arial"/>
          <w:lang w:eastAsia="lv-LV"/>
        </w:rPr>
        <w:t>, SWIFT</w:t>
      </w:r>
      <w:r>
        <w:rPr>
          <w:rFonts w:ascii="Arial" w:hAnsi="Arial" w:cs="Arial"/>
          <w:lang w:eastAsia="lv-LV"/>
        </w:rPr>
        <w:t xml:space="preserve"> kods: UNLALV2X</w:t>
      </w:r>
      <w:r w:rsidRPr="00500F84">
        <w:rPr>
          <w:rFonts w:ascii="Arial" w:hAnsi="Arial" w:cs="Arial"/>
          <w:lang w:eastAsia="lv-LV"/>
        </w:rPr>
        <w:t>,</w:t>
      </w:r>
      <w:r>
        <w:rPr>
          <w:rFonts w:ascii="Arial" w:hAnsi="Arial" w:cs="Arial"/>
          <w:lang w:eastAsia="lv-LV"/>
        </w:rPr>
        <w:t xml:space="preserve"> norēķinu</w:t>
      </w:r>
      <w:r w:rsidRPr="00500F84">
        <w:rPr>
          <w:rFonts w:ascii="Arial" w:hAnsi="Arial" w:cs="Arial"/>
          <w:lang w:eastAsia="lv-LV"/>
        </w:rPr>
        <w:t xml:space="preserve"> konts</w:t>
      </w:r>
      <w:r>
        <w:rPr>
          <w:rFonts w:ascii="Arial" w:hAnsi="Arial" w:cs="Arial"/>
          <w:lang w:eastAsia="lv-LV"/>
        </w:rPr>
        <w:t>: LV73UNLA0050014272020</w:t>
      </w:r>
      <w:r w:rsidRPr="00500F84">
        <w:rPr>
          <w:rFonts w:ascii="Arial" w:hAnsi="Arial" w:cs="Arial"/>
          <w:lang w:eastAsia="lv-LV"/>
        </w:rPr>
        <w:t>. Nodrošinājums uzskatāms par iesniegtu, ja attiecīgā naudas summa ir ieskaitīta izsoles noteikumos norādītajā bankas kontā</w:t>
      </w:r>
      <w:r>
        <w:rPr>
          <w:rFonts w:ascii="Arial" w:hAnsi="Arial" w:cs="Arial"/>
          <w:lang w:eastAsia="lv-LV"/>
        </w:rPr>
        <w:t xml:space="preserve"> vai iemaksāta jebkurā Dienvidkurzemes</w:t>
      </w:r>
      <w:r w:rsidRPr="00500F84">
        <w:rPr>
          <w:rFonts w:ascii="Arial" w:hAnsi="Arial" w:cs="Arial"/>
          <w:lang w:eastAsia="lv-LV"/>
        </w:rPr>
        <w:t xml:space="preserve"> novada pašvaldības kasē, norēķinoties ar bankas norēķinu karti.</w:t>
      </w:r>
    </w:p>
    <w:p w14:paraId="77CB0FF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1.9. Izsoles rīkotājs –</w:t>
      </w:r>
      <w:r>
        <w:rPr>
          <w:rFonts w:ascii="Arial" w:hAnsi="Arial" w:cs="Arial"/>
          <w:lang w:eastAsia="lv-LV"/>
        </w:rPr>
        <w:t xml:space="preserve"> Dienvidkurzemes novada pašvaldībā iekļautās Priekules novada pašvaldības Ī</w:t>
      </w:r>
      <w:r w:rsidRPr="00500F84">
        <w:rPr>
          <w:rFonts w:ascii="Arial" w:hAnsi="Arial" w:cs="Arial"/>
          <w:lang w:eastAsia="lv-LV"/>
        </w:rPr>
        <w:t>pašumu atsavināšanas un nomas tiesību izsoles komisija (turpmāk – izsoles komisija).</w:t>
      </w:r>
    </w:p>
    <w:p w14:paraId="44319310" w14:textId="77777777" w:rsidR="0056417F" w:rsidRPr="00500F84" w:rsidRDefault="0056417F" w:rsidP="0056417F">
      <w:pPr>
        <w:spacing w:after="0"/>
        <w:contextualSpacing/>
        <w:jc w:val="both"/>
        <w:rPr>
          <w:rFonts w:ascii="Arial" w:hAnsi="Arial" w:cs="Arial"/>
          <w:lang w:eastAsia="lv-LV"/>
        </w:rPr>
      </w:pPr>
    </w:p>
    <w:p w14:paraId="3CE3962B" w14:textId="77777777" w:rsidR="0056417F" w:rsidRDefault="0056417F" w:rsidP="0056417F">
      <w:pPr>
        <w:spacing w:after="0"/>
        <w:contextualSpacing/>
        <w:jc w:val="center"/>
        <w:rPr>
          <w:rFonts w:ascii="Arial" w:hAnsi="Arial" w:cs="Arial"/>
          <w:b/>
          <w:lang w:eastAsia="lv-LV"/>
        </w:rPr>
      </w:pPr>
      <w:r w:rsidRPr="00500F84">
        <w:rPr>
          <w:rFonts w:ascii="Arial" w:hAnsi="Arial" w:cs="Arial"/>
          <w:b/>
          <w:lang w:eastAsia="lv-LV"/>
        </w:rPr>
        <w:t>2. Informācijas publicēšanas kārtība</w:t>
      </w:r>
    </w:p>
    <w:p w14:paraId="0204C2CC" w14:textId="77777777" w:rsidR="0056417F" w:rsidRPr="00500F84" w:rsidRDefault="0056417F" w:rsidP="0056417F">
      <w:pPr>
        <w:spacing w:after="0"/>
        <w:contextualSpacing/>
        <w:jc w:val="center"/>
        <w:rPr>
          <w:rFonts w:ascii="Arial" w:hAnsi="Arial" w:cs="Arial"/>
          <w:b/>
          <w:lang w:eastAsia="lv-LV"/>
        </w:rPr>
      </w:pPr>
    </w:p>
    <w:p w14:paraId="0BB1B10D"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2.1. Pēc nekustamā īpašuma izsoles noteikumu apstiprināšanas, tiek izsludināta nekustamā īpašuma – atsavināšana. Sludinājums par izsoli publicējams oficiālajā</w:t>
      </w:r>
      <w:r>
        <w:rPr>
          <w:rFonts w:ascii="Arial" w:hAnsi="Arial" w:cs="Arial"/>
          <w:lang w:eastAsia="lv-LV"/>
        </w:rPr>
        <w:t xml:space="preserve"> izdevumā „Latvijas Vēstnesis” </w:t>
      </w:r>
      <w:r w:rsidRPr="00500F84">
        <w:rPr>
          <w:rFonts w:ascii="Arial" w:hAnsi="Arial" w:cs="Arial"/>
          <w:lang w:eastAsia="lv-LV"/>
        </w:rPr>
        <w:t>un</w:t>
      </w:r>
      <w:r>
        <w:rPr>
          <w:rFonts w:ascii="Arial" w:hAnsi="Arial" w:cs="Arial"/>
          <w:lang w:eastAsia="lv-LV"/>
        </w:rPr>
        <w:t xml:space="preserve"> Dienvidkurzemes novada pašvaldības apvienoto novadu (Aizputes, Durbes, Grobiņas, Nīcas, Pāvilostas, Priekules, Rucavas, </w:t>
      </w:r>
      <w:r>
        <w:rPr>
          <w:rFonts w:ascii="Arial" w:hAnsi="Arial" w:cs="Arial"/>
          <w:lang w:eastAsia="lv-LV"/>
        </w:rPr>
        <w:lastRenderedPageBreak/>
        <w:t xml:space="preserve">Vaiņodes) </w:t>
      </w:r>
      <w:r w:rsidRPr="00500F84">
        <w:rPr>
          <w:rFonts w:ascii="Arial" w:hAnsi="Arial" w:cs="Arial"/>
          <w:lang w:eastAsia="lv-LV"/>
        </w:rPr>
        <w:t>mājas lapā</w:t>
      </w:r>
      <w:r>
        <w:rPr>
          <w:rFonts w:ascii="Arial" w:hAnsi="Arial" w:cs="Arial"/>
          <w:lang w:eastAsia="lv-LV"/>
        </w:rPr>
        <w:t>s</w:t>
      </w:r>
      <w:r w:rsidRPr="00500F84">
        <w:rPr>
          <w:rFonts w:ascii="Arial" w:hAnsi="Arial" w:cs="Arial"/>
          <w:lang w:eastAsia="lv-LV"/>
        </w:rPr>
        <w:t>, ne vēlāk kā četras nedēļas pirms izsoles pieteikuma termiņa beigām. Atsavināšanas paziņojums var tikt ievietots arī citos informācijas avotos.</w:t>
      </w:r>
    </w:p>
    <w:p w14:paraId="3AE20842"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14:paraId="0C638FDB"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2.3. Ja izsludinātājā termiņā ir saņemts pirmpirkumu tiesību izmantošanas pieteikums no personas, kurai ir pirmpirkuma tiesības un kura </w:t>
      </w:r>
      <w:r w:rsidRPr="00500F84">
        <w:rPr>
          <w:rFonts w:ascii="Arial" w:hAnsi="Arial" w:cs="Arial"/>
          <w:u w:val="single"/>
          <w:lang w:eastAsia="lv-LV"/>
        </w:rPr>
        <w:t>nav</w:t>
      </w:r>
      <w:r w:rsidRPr="00500F84">
        <w:rPr>
          <w:rFonts w:ascii="Arial" w:hAnsi="Arial" w:cs="Arial"/>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14:paraId="62927E7A"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14:paraId="290AF7D2"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14:paraId="24D2038A"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 xml:space="preserve">2.6. Ja izsludinātajā termiņā Publiskas personas mantas atsavināšanas likuma 4.panta ceturtajā daļā minētās personas </w:t>
      </w:r>
      <w:r w:rsidRPr="00500F84">
        <w:rPr>
          <w:rFonts w:ascii="Arial" w:eastAsia="Times New Roman" w:hAnsi="Arial" w:cs="Arial"/>
          <w:u w:val="single"/>
          <w:lang w:eastAsia="lv-LV"/>
        </w:rPr>
        <w:t>nav</w:t>
      </w:r>
      <w:r w:rsidRPr="00500F84">
        <w:rPr>
          <w:rFonts w:ascii="Arial" w:eastAsia="Times New Roman" w:hAnsi="Arial" w:cs="Arial"/>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14:paraId="27DE8D37" w14:textId="77777777" w:rsidR="0056417F" w:rsidRPr="00500F84" w:rsidRDefault="0056417F" w:rsidP="0056417F">
      <w:pPr>
        <w:spacing w:after="0"/>
        <w:jc w:val="both"/>
        <w:rPr>
          <w:rFonts w:ascii="Arial" w:eastAsia="Times New Roman" w:hAnsi="Arial" w:cs="Arial"/>
          <w:lang w:eastAsia="lv-LV"/>
        </w:rPr>
      </w:pPr>
    </w:p>
    <w:p w14:paraId="1FDC46C8" w14:textId="77777777" w:rsidR="0056417F" w:rsidRPr="00500F84" w:rsidRDefault="0056417F" w:rsidP="0056417F">
      <w:pPr>
        <w:spacing w:after="0"/>
        <w:contextualSpacing/>
        <w:jc w:val="center"/>
        <w:rPr>
          <w:rFonts w:ascii="Arial" w:hAnsi="Arial" w:cs="Arial"/>
          <w:b/>
          <w:lang w:eastAsia="lv-LV"/>
        </w:rPr>
      </w:pPr>
      <w:r w:rsidRPr="00500F84">
        <w:rPr>
          <w:rFonts w:ascii="Arial" w:hAnsi="Arial" w:cs="Arial"/>
          <w:b/>
          <w:lang w:eastAsia="lv-LV"/>
        </w:rPr>
        <w:t>3. Izsoles dalībnieku reģistrācijas kārtība</w:t>
      </w:r>
    </w:p>
    <w:p w14:paraId="60942B4A" w14:textId="77777777" w:rsidR="0056417F" w:rsidRPr="00500F84" w:rsidRDefault="0056417F" w:rsidP="0056417F">
      <w:pPr>
        <w:spacing w:after="0"/>
        <w:contextualSpacing/>
        <w:jc w:val="center"/>
        <w:rPr>
          <w:rFonts w:ascii="Arial" w:hAnsi="Arial" w:cs="Arial"/>
          <w:b/>
          <w:lang w:eastAsia="lv-LV"/>
        </w:rPr>
      </w:pPr>
    </w:p>
    <w:p w14:paraId="2F4D9E6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 Dalībnieku reģistrācija tiek uzsākta pēc oficiālā paziņojuma publicēšanas izdevumā „Latvijas Vēstnesis”.</w:t>
      </w:r>
    </w:p>
    <w:p w14:paraId="4FC2E488" w14:textId="77777777" w:rsidR="0056417F" w:rsidRPr="00500F84" w:rsidRDefault="0056417F" w:rsidP="0056417F">
      <w:pPr>
        <w:spacing w:after="0"/>
        <w:contextualSpacing/>
        <w:jc w:val="both"/>
        <w:rPr>
          <w:rFonts w:ascii="Arial" w:hAnsi="Arial" w:cs="Arial"/>
          <w:bCs/>
          <w:color w:val="000000"/>
          <w:lang w:eastAsia="lv-LV"/>
        </w:rPr>
      </w:pPr>
      <w:r w:rsidRPr="00500F84">
        <w:rPr>
          <w:rFonts w:ascii="Arial" w:hAnsi="Arial" w:cs="Arial"/>
          <w:lang w:eastAsia="lv-LV"/>
        </w:rPr>
        <w:t>3.2</w:t>
      </w:r>
      <w:r w:rsidRPr="00500F84">
        <w:rPr>
          <w:rFonts w:ascii="Arial" w:hAnsi="Arial" w:cs="Arial"/>
          <w:b/>
          <w:lang w:eastAsia="lv-LV"/>
        </w:rPr>
        <w:t>. Dalībnieku reģistrācija tiek pārtraukta 2021</w:t>
      </w:r>
      <w:r>
        <w:rPr>
          <w:rFonts w:ascii="Arial" w:hAnsi="Arial" w:cs="Arial"/>
          <w:b/>
          <w:lang w:eastAsia="lv-LV"/>
        </w:rPr>
        <w:t>.gada 08.novembrī</w:t>
      </w:r>
      <w:r w:rsidRPr="00500F84">
        <w:rPr>
          <w:rFonts w:ascii="Arial" w:hAnsi="Arial" w:cs="Arial"/>
          <w:b/>
          <w:lang w:eastAsia="lv-LV"/>
        </w:rPr>
        <w:t xml:space="preserve"> </w:t>
      </w:r>
      <w:r>
        <w:rPr>
          <w:rFonts w:ascii="Arial" w:hAnsi="Arial" w:cs="Arial"/>
          <w:b/>
          <w:color w:val="000000"/>
          <w:lang w:eastAsia="lv-LV"/>
        </w:rPr>
        <w:t>plkst.13.00</w:t>
      </w:r>
      <w:r w:rsidRPr="00500F84">
        <w:rPr>
          <w:rFonts w:ascii="Arial" w:hAnsi="Arial" w:cs="Arial"/>
          <w:bCs/>
          <w:color w:val="000000"/>
          <w:lang w:eastAsia="lv-LV"/>
        </w:rPr>
        <w:t>.</w:t>
      </w:r>
    </w:p>
    <w:p w14:paraId="02C60CB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3.3. Izsoles d</w:t>
      </w:r>
      <w:r>
        <w:rPr>
          <w:rFonts w:ascii="Arial" w:hAnsi="Arial" w:cs="Arial"/>
          <w:lang w:eastAsia="lv-LV"/>
        </w:rPr>
        <w:t>alībnieku reģistrācija notiek klātienē jebkurā apvienoto novadu Valsts un pašvaldības vienotajā klientu apkalpošanas centrā</w:t>
      </w:r>
      <w:r w:rsidRPr="00500F84">
        <w:rPr>
          <w:rFonts w:ascii="Arial" w:hAnsi="Arial" w:cs="Arial"/>
          <w:lang w:eastAsia="lv-LV"/>
        </w:rPr>
        <w:t xml:space="preserve"> vai nosūtot elektroniski parakstītu pieteikumu uz e-pastu: </w:t>
      </w:r>
      <w:hyperlink r:id="rId5" w:history="1">
        <w:r w:rsidRPr="00500F84">
          <w:rPr>
            <w:rStyle w:val="Hipersaite"/>
            <w:rFonts w:ascii="Arial" w:hAnsi="Arial" w:cs="Arial"/>
            <w:lang w:eastAsia="lv-LV"/>
          </w:rPr>
          <w:t>dome@priekulesnovads.lv</w:t>
        </w:r>
      </w:hyperlink>
      <w:r w:rsidRPr="00500F84">
        <w:rPr>
          <w:rFonts w:ascii="Arial" w:hAnsi="Arial" w:cs="Arial"/>
          <w:lang w:eastAsia="lv-LV"/>
        </w:rPr>
        <w:t xml:space="preserve"> </w:t>
      </w:r>
    </w:p>
    <w:p w14:paraId="02E1F9F6" w14:textId="77777777" w:rsidR="0056417F" w:rsidRPr="00737D1A" w:rsidRDefault="0056417F" w:rsidP="0056417F">
      <w:pPr>
        <w:spacing w:after="0"/>
        <w:jc w:val="both"/>
      </w:pPr>
      <w:r w:rsidRPr="00500F84">
        <w:rPr>
          <w:rFonts w:ascii="Arial" w:hAnsi="Arial" w:cs="Arial"/>
          <w:lang w:eastAsia="lv-LV"/>
        </w:rPr>
        <w:t xml:space="preserve">3.4. </w:t>
      </w:r>
      <w:r w:rsidRPr="00500F84">
        <w:rPr>
          <w:rFonts w:ascii="Arial" w:hAnsi="Arial" w:cs="Arial"/>
          <w:u w:val="single"/>
          <w:lang w:eastAsia="lv-LV"/>
        </w:rPr>
        <w:t xml:space="preserve">Līdz reģistrācijai </w:t>
      </w:r>
      <w:r w:rsidRPr="00500F84">
        <w:rPr>
          <w:rFonts w:ascii="Arial" w:hAnsi="Arial" w:cs="Arial"/>
          <w:lang w:eastAsia="lv-LV"/>
        </w:rPr>
        <w:t>izsoles dalībniekiem jā</w:t>
      </w:r>
      <w:r>
        <w:rPr>
          <w:rFonts w:ascii="Arial" w:hAnsi="Arial" w:cs="Arial"/>
          <w:lang w:eastAsia="lv-LV"/>
        </w:rPr>
        <w:t>iemaksā Dienvidkurzemes</w:t>
      </w:r>
      <w:r w:rsidRPr="00500F84">
        <w:rPr>
          <w:rFonts w:ascii="Arial" w:hAnsi="Arial" w:cs="Arial"/>
          <w:lang w:eastAsia="lv-LV"/>
        </w:rPr>
        <w:t xml:space="preserve"> novada pašvaldības, reģi</w:t>
      </w:r>
      <w:r>
        <w:rPr>
          <w:rFonts w:ascii="Arial" w:hAnsi="Arial" w:cs="Arial"/>
          <w:lang w:eastAsia="lv-LV"/>
        </w:rPr>
        <w:t>strācijas Nr.90000058625, Lielā iela 76, Grobiņa, Dienvidkurzemes</w:t>
      </w:r>
      <w:r w:rsidRPr="00500F84">
        <w:rPr>
          <w:rFonts w:ascii="Arial" w:hAnsi="Arial" w:cs="Arial"/>
          <w:lang w:eastAsia="lv-LV"/>
        </w:rPr>
        <w:t xml:space="preserve"> novads, norēķinu kontā: AS</w:t>
      </w:r>
      <w:r>
        <w:rPr>
          <w:rFonts w:ascii="Arial" w:hAnsi="Arial" w:cs="Arial"/>
          <w:lang w:eastAsia="lv-LV"/>
        </w:rPr>
        <w:t xml:space="preserve"> “SEB banka”</w:t>
      </w:r>
      <w:r w:rsidRPr="00500F84">
        <w:rPr>
          <w:rFonts w:ascii="Arial" w:hAnsi="Arial" w:cs="Arial"/>
          <w:lang w:eastAsia="lv-LV"/>
        </w:rPr>
        <w:t>, SWIFT</w:t>
      </w:r>
      <w:r>
        <w:rPr>
          <w:rFonts w:ascii="Arial" w:hAnsi="Arial" w:cs="Arial"/>
          <w:lang w:eastAsia="lv-LV"/>
        </w:rPr>
        <w:t xml:space="preserve"> kods: UNLALV2X</w:t>
      </w:r>
      <w:r w:rsidRPr="00500F84">
        <w:rPr>
          <w:rFonts w:ascii="Arial" w:hAnsi="Arial" w:cs="Arial"/>
          <w:lang w:eastAsia="lv-LV"/>
        </w:rPr>
        <w:t>,</w:t>
      </w:r>
      <w:r>
        <w:rPr>
          <w:rFonts w:ascii="Arial" w:hAnsi="Arial" w:cs="Arial"/>
          <w:lang w:eastAsia="lv-LV"/>
        </w:rPr>
        <w:t xml:space="preserve"> norēķinu</w:t>
      </w:r>
      <w:r w:rsidRPr="00500F84">
        <w:rPr>
          <w:rFonts w:ascii="Arial" w:hAnsi="Arial" w:cs="Arial"/>
          <w:lang w:eastAsia="lv-LV"/>
        </w:rPr>
        <w:t xml:space="preserve"> konts</w:t>
      </w:r>
      <w:r>
        <w:rPr>
          <w:rFonts w:ascii="Arial" w:hAnsi="Arial" w:cs="Arial"/>
          <w:lang w:eastAsia="lv-LV"/>
        </w:rPr>
        <w:t>: LV73UNLA0050014272020</w:t>
      </w:r>
      <w:r>
        <w:t xml:space="preserve"> </w:t>
      </w:r>
      <w:r>
        <w:rPr>
          <w:rFonts w:ascii="Arial" w:hAnsi="Arial" w:cs="Arial"/>
          <w:lang w:eastAsia="lv-LV"/>
        </w:rPr>
        <w:t xml:space="preserve">vai jebkurā Dienvidkurzemes </w:t>
      </w:r>
      <w:r w:rsidRPr="00500F84">
        <w:rPr>
          <w:rFonts w:ascii="Arial" w:hAnsi="Arial" w:cs="Arial"/>
          <w:lang w:eastAsia="lv-LV"/>
        </w:rPr>
        <w:t>novada pašvaldības kasē, norēķinoties ar bankas norēķinu karti, 1.8.punktā noteiktā nodrošinājuma nauda.</w:t>
      </w:r>
    </w:p>
    <w:p w14:paraId="323EF80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Maksājums uzskatāms par iesniegtu, ja attiecīgā naudas summa ir ieskaitīta izsoles noteikumos norādītajā bankas kontā vai iemaksāta kasē. </w:t>
      </w:r>
    </w:p>
    <w:p w14:paraId="34BF2FF0" w14:textId="77777777" w:rsidR="0056417F" w:rsidRPr="00500F84" w:rsidRDefault="0056417F" w:rsidP="0056417F">
      <w:pPr>
        <w:spacing w:after="120"/>
        <w:contextualSpacing/>
        <w:jc w:val="both"/>
        <w:rPr>
          <w:rFonts w:ascii="Arial" w:hAnsi="Arial" w:cs="Arial"/>
          <w:lang w:eastAsia="lv-LV"/>
        </w:rPr>
      </w:pPr>
      <w:r w:rsidRPr="00500F84">
        <w:rPr>
          <w:rFonts w:ascii="Arial" w:hAnsi="Arial" w:cs="Arial"/>
          <w:lang w:eastAsia="lv-LV"/>
        </w:rP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14:paraId="259EC9E1"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3.5.1. </w:t>
      </w:r>
      <w:r w:rsidRPr="00500F84">
        <w:rPr>
          <w:rFonts w:ascii="Arial" w:hAnsi="Arial" w:cs="Arial"/>
          <w:u w:val="single"/>
          <w:lang w:eastAsia="lv-LV"/>
        </w:rPr>
        <w:t>Fiziskām personām:</w:t>
      </w:r>
      <w:r w:rsidRPr="00500F84">
        <w:rPr>
          <w:rFonts w:ascii="Arial" w:hAnsi="Arial" w:cs="Arial"/>
          <w:lang w:eastAsia="lv-LV"/>
        </w:rPr>
        <w:t xml:space="preserve"> </w:t>
      </w:r>
    </w:p>
    <w:p w14:paraId="57B37F59" w14:textId="77777777" w:rsidR="0056417F" w:rsidRPr="00500F84" w:rsidRDefault="0056417F" w:rsidP="0056417F">
      <w:pPr>
        <w:autoSpaceDE w:val="0"/>
        <w:adjustRightInd w:val="0"/>
        <w:spacing w:after="0"/>
        <w:jc w:val="both"/>
        <w:rPr>
          <w:rFonts w:ascii="Arial" w:eastAsia="Times New Roman" w:hAnsi="Arial" w:cs="Arial"/>
          <w:lang w:eastAsia="lv-LV"/>
        </w:rPr>
      </w:pPr>
      <w:r>
        <w:rPr>
          <w:rFonts w:ascii="Arial" w:eastAsia="Times New Roman" w:hAnsi="Arial" w:cs="Arial"/>
          <w:lang w:eastAsia="lv-LV"/>
        </w:rPr>
        <w:lastRenderedPageBreak/>
        <w:t>3.5.1.1. Dienvidkurzemes</w:t>
      </w:r>
      <w:r w:rsidRPr="00500F84">
        <w:rPr>
          <w:rFonts w:ascii="Arial" w:eastAsia="Times New Roman" w:hAnsi="Arial" w:cs="Arial"/>
          <w:lang w:eastAsia="lv-LV"/>
        </w:rPr>
        <w:t xml:space="preserve"> novada pašvaldībai adresēts pieteikums (1.pielikums) par vēlēšanos iegādāties nekustamo īpašumu (atsavināmo objektu)</w:t>
      </w:r>
      <w:r>
        <w:rPr>
          <w:rFonts w:ascii="Arial" w:eastAsia="Times New Roman" w:hAnsi="Arial" w:cs="Arial"/>
          <w:lang w:eastAsia="lv-LV"/>
        </w:rPr>
        <w:t>,</w:t>
      </w:r>
      <w:r w:rsidRPr="00500F84">
        <w:rPr>
          <w:rFonts w:ascii="Arial" w:eastAsia="Times New Roman" w:hAnsi="Arial" w:cs="Arial"/>
          <w:lang w:eastAsia="lv-LV"/>
        </w:rPr>
        <w:t xml:space="preserve"> saskaņā ar izsoles noteikumiem;</w:t>
      </w:r>
    </w:p>
    <w:p w14:paraId="1C296588"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3.5.1.2. jāuzrāda pase vai personas apliecība;</w:t>
      </w:r>
    </w:p>
    <w:p w14:paraId="7B28D0F8" w14:textId="77777777" w:rsidR="0056417F" w:rsidRPr="00500F84" w:rsidRDefault="0056417F" w:rsidP="0056417F">
      <w:pPr>
        <w:spacing w:after="0"/>
        <w:contextualSpacing/>
        <w:jc w:val="both"/>
        <w:rPr>
          <w:rFonts w:ascii="Arial" w:eastAsia="Times New Roman" w:hAnsi="Arial" w:cs="Arial"/>
          <w:lang w:eastAsia="lv-LV"/>
        </w:rPr>
      </w:pPr>
      <w:r w:rsidRPr="00500F84">
        <w:rPr>
          <w:rFonts w:ascii="Arial" w:hAnsi="Arial" w:cs="Arial"/>
          <w:lang w:eastAsia="lv-LV"/>
        </w:rPr>
        <w:t xml:space="preserve">3.5.1.3. </w:t>
      </w:r>
      <w:r w:rsidRPr="00500F84">
        <w:rPr>
          <w:rFonts w:ascii="Arial" w:eastAsia="Times New Roman" w:hAnsi="Arial" w:cs="Arial"/>
          <w:lang w:eastAsia="lv-LV"/>
        </w:rPr>
        <w:t>noteiktajā kārtībā apliecināta pilnvara pārstāvēt fizisku personu izsolē  (uzrādot personu apliecinošu dokumentu) – ja to pārstāv cita persona;</w:t>
      </w:r>
    </w:p>
    <w:p w14:paraId="67E5ADA2"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3.5.1.4. maksājuma apliecinošs dokuments par nodrošinājuma iemaksu.</w:t>
      </w:r>
    </w:p>
    <w:p w14:paraId="7142FD4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500F84">
        <w:rPr>
          <w:rFonts w:ascii="Arial" w:hAnsi="Arial" w:cs="Arial"/>
          <w:i/>
          <w:lang w:eastAsia="lv-LV"/>
        </w:rPr>
        <w:t>euro</w:t>
      </w:r>
      <w:proofErr w:type="spellEnd"/>
      <w:r w:rsidRPr="00500F84">
        <w:rPr>
          <w:rFonts w:ascii="Arial"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31FBC6C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3.5.2. </w:t>
      </w:r>
      <w:r w:rsidRPr="00500F84">
        <w:rPr>
          <w:rFonts w:ascii="Arial" w:hAnsi="Arial" w:cs="Arial"/>
          <w:u w:val="single"/>
          <w:lang w:eastAsia="lv-LV"/>
        </w:rPr>
        <w:t>Juridiskām personām:</w:t>
      </w:r>
    </w:p>
    <w:p w14:paraId="230520C0" w14:textId="77777777" w:rsidR="0056417F" w:rsidRPr="00500F84" w:rsidRDefault="0056417F" w:rsidP="0056417F">
      <w:pPr>
        <w:spacing w:after="0"/>
        <w:contextualSpacing/>
        <w:jc w:val="both"/>
        <w:rPr>
          <w:rFonts w:ascii="Arial" w:hAnsi="Arial" w:cs="Arial"/>
          <w:lang w:eastAsia="lv-LV"/>
        </w:rPr>
      </w:pPr>
      <w:r>
        <w:rPr>
          <w:rFonts w:ascii="Arial" w:hAnsi="Arial" w:cs="Arial"/>
          <w:lang w:eastAsia="lv-LV"/>
        </w:rPr>
        <w:t>3.5.2.1. Dienvidkurzemes</w:t>
      </w:r>
      <w:r w:rsidRPr="00500F84">
        <w:rPr>
          <w:rFonts w:ascii="Arial" w:hAnsi="Arial" w:cs="Arial"/>
          <w:lang w:eastAsia="lv-LV"/>
        </w:rPr>
        <w:t xml:space="preserve"> novada pašvaldībai adresēts pieteikums (1.pielikums) par vēlēšanos iegādāties nekustamo īpašuma (atsavināmo objektu)</w:t>
      </w:r>
      <w:r>
        <w:rPr>
          <w:rFonts w:ascii="Arial" w:hAnsi="Arial" w:cs="Arial"/>
          <w:lang w:eastAsia="lv-LV"/>
        </w:rPr>
        <w:t>,</w:t>
      </w:r>
      <w:r w:rsidRPr="00500F84">
        <w:rPr>
          <w:rFonts w:ascii="Arial" w:hAnsi="Arial" w:cs="Arial"/>
          <w:lang w:eastAsia="lv-LV"/>
        </w:rPr>
        <w:t xml:space="preserve"> saskaņā ar izsoles noteikumiem;</w:t>
      </w:r>
    </w:p>
    <w:p w14:paraId="16C62D8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3.5.2.2. </w:t>
      </w:r>
      <w:r w:rsidRPr="00500F84">
        <w:rPr>
          <w:rFonts w:ascii="Arial" w:eastAsia="Times New Roman" w:hAnsi="Arial" w:cs="Arial"/>
          <w:lang w:eastAsia="lv-LV"/>
        </w:rPr>
        <w:t>attiecīgās institūcijas pilnvarojums iesniegt pieteikumu dalībai izsolē un pilnvarojums pārstāvībai izsolē (ja to nedara pārvaldes institūcija (amatpersona);</w:t>
      </w:r>
    </w:p>
    <w:p w14:paraId="4BCD94B2"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3.5.2.3. maksājuma apliecinošs dokuments par nodrošinājuma iemaksu.</w:t>
      </w:r>
    </w:p>
    <w:p w14:paraId="28CE45C9" w14:textId="77777777" w:rsidR="0056417F" w:rsidRPr="00500F84" w:rsidRDefault="0056417F" w:rsidP="0056417F">
      <w:pPr>
        <w:autoSpaceDE w:val="0"/>
        <w:adjustRightInd w:val="0"/>
        <w:spacing w:after="0"/>
        <w:jc w:val="both"/>
        <w:rPr>
          <w:rFonts w:ascii="Arial" w:hAnsi="Arial" w:cs="Arial"/>
          <w:lang w:eastAsia="lv-LV"/>
        </w:rPr>
      </w:pPr>
      <w:r w:rsidRPr="00500F84">
        <w:rPr>
          <w:rFonts w:ascii="Arial" w:hAnsi="Arial" w:cs="Arial"/>
          <w:lang w:eastAsia="lv-LV"/>
        </w:rPr>
        <w:t>Pirms pretendenta reģistrēšanas izsoles dalībnieku sarakstā Īpašumu atsavināšanas un nomas tiesību izsoles komisija attiecībā uz juridisku personu pārbaudīs informāciju:</w:t>
      </w:r>
    </w:p>
    <w:p w14:paraId="0C57F0B0"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14:paraId="24B93A0D"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 par Valsts ieņēmumu dienesta administrēto nodokļu parādiem, tajā skaitā sociālās apdrošināšanas obligāto iemaksu parādiem, kas kopsummā pārsniedz 150 </w:t>
      </w:r>
      <w:proofErr w:type="spellStart"/>
      <w:r w:rsidRPr="00500F84">
        <w:rPr>
          <w:rFonts w:ascii="Arial" w:hAnsi="Arial" w:cs="Arial"/>
          <w:i/>
          <w:lang w:eastAsia="lv-LV"/>
        </w:rPr>
        <w:t>euro</w:t>
      </w:r>
      <w:proofErr w:type="spellEnd"/>
      <w:r w:rsidRPr="00500F84">
        <w:rPr>
          <w:rFonts w:ascii="Arial"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70F4BB58"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3.5.3. </w:t>
      </w:r>
      <w:r w:rsidRPr="00500F84">
        <w:rPr>
          <w:rFonts w:ascii="Arial" w:hAnsi="Arial" w:cs="Arial"/>
          <w:u w:val="single"/>
          <w:lang w:eastAsia="lv-LV"/>
        </w:rPr>
        <w:t>Ārvalsts juridiskām personām</w:t>
      </w:r>
      <w:r w:rsidRPr="00500F84">
        <w:rPr>
          <w:rFonts w:ascii="Arial" w:hAnsi="Arial" w:cs="Arial"/>
          <w:lang w:eastAsia="lv-LV"/>
        </w:rPr>
        <w:t>:</w:t>
      </w:r>
    </w:p>
    <w:p w14:paraId="77C408C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3.5.3.1. </w:t>
      </w:r>
      <w:r>
        <w:rPr>
          <w:rFonts w:ascii="Arial" w:hAnsi="Arial" w:cs="Arial"/>
          <w:lang w:eastAsia="lv-LV"/>
        </w:rPr>
        <w:t>Dienvidkurzemes</w:t>
      </w:r>
      <w:r w:rsidRPr="00500F84">
        <w:rPr>
          <w:rFonts w:ascii="Arial" w:hAnsi="Arial" w:cs="Arial"/>
          <w:lang w:eastAsia="lv-LV"/>
        </w:rPr>
        <w:t xml:space="preserve"> novada pašvaldībai adresēts pieteikums (1.pielikums) par vēlēšanos iegādāties nekustamo īpašumu (atsavināmo objektu</w:t>
      </w:r>
      <w:r>
        <w:rPr>
          <w:rFonts w:ascii="Arial" w:hAnsi="Arial" w:cs="Arial"/>
          <w:lang w:eastAsia="lv-LV"/>
        </w:rPr>
        <w:t xml:space="preserve">), </w:t>
      </w:r>
      <w:r w:rsidRPr="00500F84">
        <w:rPr>
          <w:rFonts w:ascii="Arial" w:hAnsi="Arial" w:cs="Arial"/>
          <w:lang w:eastAsia="lv-LV"/>
        </w:rPr>
        <w:t>saskaņā ar izsoles noteikumiem;</w:t>
      </w:r>
    </w:p>
    <w:p w14:paraId="36913353" w14:textId="77777777" w:rsidR="0056417F" w:rsidRPr="00500F84" w:rsidRDefault="0056417F" w:rsidP="0056417F">
      <w:pPr>
        <w:spacing w:after="0"/>
        <w:contextualSpacing/>
        <w:jc w:val="both"/>
        <w:rPr>
          <w:rFonts w:ascii="Arial" w:hAnsi="Arial" w:cs="Arial"/>
          <w:lang w:eastAsia="lv-LV"/>
        </w:rPr>
      </w:pPr>
      <w:r w:rsidRPr="00500F84">
        <w:rPr>
          <w:rFonts w:ascii="Arial" w:eastAsia="Times New Roman" w:hAnsi="Arial" w:cs="Arial"/>
          <w:lang w:eastAsia="lv-LV"/>
        </w:rPr>
        <w:t xml:space="preserve">3.5.3.2. </w:t>
      </w:r>
      <w:r w:rsidRPr="00500F84">
        <w:rPr>
          <w:rFonts w:ascii="Arial" w:hAnsi="Arial" w:cs="Arial"/>
          <w:lang w:eastAsia="lv-LV"/>
        </w:rPr>
        <w:t xml:space="preserve">to apkalpojušās Latvijas vai ārvalsts bankas izziņu par finanšu resursu pieejamību; </w:t>
      </w:r>
    </w:p>
    <w:p w14:paraId="7B6AD52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3.5.3.3. maksājuma apliecinošs dokuments par nodrošinājuma iemaksu.</w:t>
      </w:r>
    </w:p>
    <w:p w14:paraId="4C816AB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Ārvalstīs izsniegtie dokumenti tiek pieņemti, ja tie noformēti atbilstoši Latvijai saistošo starptautisko līgumu noteikumiem.</w:t>
      </w:r>
    </w:p>
    <w:p w14:paraId="1BE75455" w14:textId="77777777" w:rsidR="0056417F" w:rsidRPr="00500F84" w:rsidRDefault="0056417F" w:rsidP="0056417F">
      <w:pPr>
        <w:spacing w:after="120"/>
        <w:contextualSpacing/>
        <w:jc w:val="both"/>
        <w:rPr>
          <w:rFonts w:ascii="Arial" w:hAnsi="Arial" w:cs="Arial"/>
          <w:lang w:eastAsia="lv-LV"/>
        </w:rPr>
      </w:pPr>
      <w:r w:rsidRPr="00500F84">
        <w:rPr>
          <w:rFonts w:ascii="Arial" w:hAnsi="Arial" w:cs="Arial"/>
          <w:lang w:eastAsia="lv-LV"/>
        </w:rPr>
        <w:t>3.6.  Reģistrācijai iesniegtie dokumenti izsoles dalībniekam atpakaļ netiek atdoti.</w:t>
      </w:r>
    </w:p>
    <w:p w14:paraId="149B0BA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3.7. Izsoles rīkotājs sastāda to izsoles dalībnieku sarakstu, kuri izpildījuši izsoles priekšnoteikumus, norādot šādas ziņas:</w:t>
      </w:r>
    </w:p>
    <w:p w14:paraId="1B1B1083"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3.7.1. izsoles dalībnieka kārtas numuru;</w:t>
      </w:r>
    </w:p>
    <w:p w14:paraId="78553B51"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3.7.2. izsoles dalībnieka vārdu, uzvārdu, personas kodu; juridiskas personas nosaukumu, vienoto reģistrācijas numuru, pilnvarotas personas (pārstāvja) vārdu, uzvārdu, personas kodu;</w:t>
      </w:r>
    </w:p>
    <w:p w14:paraId="78D1886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3.7.3. izsoles dalībnieka deklarēto dzīvesvietas adresi vai juridisko adresi;</w:t>
      </w:r>
    </w:p>
    <w:p w14:paraId="196C0DD3"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lastRenderedPageBreak/>
        <w:t xml:space="preserve">3.7.4. atzīme par nodrošinājuma iemaksu un iesniegtajiem pieteikuma dokumentiem. </w:t>
      </w:r>
    </w:p>
    <w:p w14:paraId="615B291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3.8. Reģistrētajam izsoles dalībniekam tiek izsniegta reģistrācijas apliecība (2.pielikums).</w:t>
      </w:r>
    </w:p>
    <w:p w14:paraId="01448EE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3.9. Izsoles komisija nav tiesīga līdz izsoles sākumam iepazīstināt fiziskās un juridiskās personas ar ziņām par citiem izsoles dalībniekiem.</w:t>
      </w:r>
    </w:p>
    <w:p w14:paraId="3E2C1B0D" w14:textId="77777777" w:rsidR="0056417F" w:rsidRPr="00500F84" w:rsidRDefault="0056417F" w:rsidP="0056417F">
      <w:pPr>
        <w:spacing w:after="0"/>
        <w:contextualSpacing/>
        <w:jc w:val="both"/>
        <w:rPr>
          <w:rFonts w:ascii="Arial" w:hAnsi="Arial" w:cs="Arial"/>
          <w:b/>
          <w:lang w:eastAsia="lv-LV"/>
        </w:rPr>
      </w:pPr>
      <w:r w:rsidRPr="00500F84">
        <w:rPr>
          <w:rFonts w:ascii="Arial" w:hAnsi="Arial" w:cs="Arial"/>
          <w:lang w:eastAsia="lv-LV"/>
        </w:rPr>
        <w:t>3.10. Izsoles dalībnieki netiek reģistrēti:</w:t>
      </w:r>
    </w:p>
    <w:p w14:paraId="3D168C5A"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3.10.1. ja vēl nav iestājies vai jau ir beidzies dalībnieku reģistrācijas termiņš;</w:t>
      </w:r>
    </w:p>
    <w:p w14:paraId="25133AB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3.10.2. ja nav iesniegti noteikumu 3.punkta 3.5.apakšpunktā minētie dokumenti;</w:t>
      </w:r>
    </w:p>
    <w:p w14:paraId="6DBFD558"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3.10.3. rakstiski nav apliecinājis, ka piekrīt atsavināmā nekustamā īpašuma izsoles</w:t>
      </w:r>
    </w:p>
    <w:p w14:paraId="73687585"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noteikumiem;</w:t>
      </w:r>
    </w:p>
    <w:p w14:paraId="09716688" w14:textId="77777777" w:rsidR="0056417F" w:rsidRPr="00500F84" w:rsidRDefault="0056417F" w:rsidP="0056417F">
      <w:pPr>
        <w:spacing w:after="0"/>
        <w:rPr>
          <w:rFonts w:ascii="Arial" w:hAnsi="Arial" w:cs="Arial"/>
          <w:lang w:eastAsia="lv-LV"/>
        </w:rPr>
      </w:pPr>
      <w:r w:rsidRPr="00500F84">
        <w:rPr>
          <w:rFonts w:ascii="Arial" w:hAnsi="Arial" w:cs="Arial"/>
          <w:lang w:eastAsia="lv-LV"/>
        </w:rPr>
        <w:t>3.10.4. saskaņā ar LR normatīvajiem aktiem nav tiesību piedalīties izsolē.</w:t>
      </w:r>
    </w:p>
    <w:p w14:paraId="5E772295" w14:textId="77777777" w:rsidR="0056417F" w:rsidRPr="00500F84" w:rsidRDefault="0056417F" w:rsidP="0056417F">
      <w:pPr>
        <w:spacing w:after="0"/>
        <w:rPr>
          <w:rFonts w:ascii="Arial" w:hAnsi="Arial" w:cs="Arial"/>
          <w:lang w:eastAsia="lv-LV"/>
        </w:rPr>
      </w:pPr>
      <w:r w:rsidRPr="00500F84">
        <w:rPr>
          <w:rFonts w:ascii="Arial" w:hAnsi="Arial" w:cs="Arial"/>
          <w:lang w:eastAsia="lv-LV"/>
        </w:rPr>
        <w:t>3.11.  Izsoles dalībnieki pirms izsoles paraksta izsoles noteikumus.</w:t>
      </w:r>
    </w:p>
    <w:p w14:paraId="1B768A4B"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3.12. Ja kāda persona izsolē vēlas izmantot pirmpirkuma tiesības, tas jāpaziņo līdz ar pārējiem izsoles noteikumiem.</w:t>
      </w:r>
    </w:p>
    <w:p w14:paraId="2DA422C2"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3.13. Pirmpirkuma tiesīgā persona iesniedz pieteikumu, kurā tiek norādīts pirmpirkuma tiesību pieteikšanās fakts un pamats, uz kura šādas tiesības tiek pieteiktas un jāiesniedz pirmpirkuma tiesību apliecinošus dokumentus:</w:t>
      </w:r>
    </w:p>
    <w:p w14:paraId="0CD63935"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3.13.1. īpašuma tiesību apliecinošus dokumentu kopijas; </w:t>
      </w:r>
    </w:p>
    <w:p w14:paraId="115D59BC"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3.13.2. zemes robežu plāna kopiju;</w:t>
      </w:r>
    </w:p>
    <w:p w14:paraId="45482C9B" w14:textId="77777777" w:rsidR="0056417F" w:rsidRPr="00500F84" w:rsidRDefault="0056417F" w:rsidP="0056417F">
      <w:pPr>
        <w:spacing w:after="120"/>
        <w:contextualSpacing/>
        <w:jc w:val="both"/>
        <w:rPr>
          <w:rFonts w:ascii="Arial" w:hAnsi="Arial" w:cs="Arial"/>
          <w:lang w:eastAsia="lv-LV"/>
        </w:rPr>
      </w:pPr>
      <w:r w:rsidRPr="00500F84">
        <w:rPr>
          <w:rFonts w:ascii="Arial" w:hAnsi="Arial" w:cs="Arial"/>
          <w:lang w:eastAsia="lv-LV"/>
        </w:rPr>
        <w:t>3.13.3. citi dokumenti, kas apliecina pirmpirkuma tiesības.</w:t>
      </w:r>
    </w:p>
    <w:p w14:paraId="7CE40FB2" w14:textId="77777777" w:rsidR="0056417F" w:rsidRPr="00500F84" w:rsidRDefault="0056417F" w:rsidP="0056417F">
      <w:pPr>
        <w:spacing w:after="120"/>
        <w:contextualSpacing/>
        <w:jc w:val="both"/>
        <w:rPr>
          <w:rFonts w:ascii="Arial" w:hAnsi="Arial" w:cs="Arial"/>
          <w:b/>
          <w:lang w:eastAsia="lv-LV"/>
        </w:rPr>
      </w:pPr>
    </w:p>
    <w:p w14:paraId="543B1440" w14:textId="77777777" w:rsidR="0056417F" w:rsidRDefault="0056417F" w:rsidP="0056417F">
      <w:pPr>
        <w:spacing w:after="120"/>
        <w:ind w:left="928"/>
        <w:contextualSpacing/>
        <w:jc w:val="center"/>
        <w:rPr>
          <w:rFonts w:ascii="Arial" w:hAnsi="Arial" w:cs="Arial"/>
          <w:b/>
          <w:lang w:eastAsia="lv-LV"/>
        </w:rPr>
      </w:pPr>
      <w:r w:rsidRPr="00500F84">
        <w:rPr>
          <w:rFonts w:ascii="Arial" w:hAnsi="Arial" w:cs="Arial"/>
          <w:b/>
          <w:lang w:eastAsia="lv-LV"/>
        </w:rPr>
        <w:t>4. Izsoles process</w:t>
      </w:r>
    </w:p>
    <w:p w14:paraId="7984CD5D" w14:textId="77777777" w:rsidR="0056417F" w:rsidRPr="00500F84" w:rsidRDefault="0056417F" w:rsidP="0056417F">
      <w:pPr>
        <w:spacing w:after="120"/>
        <w:ind w:left="928"/>
        <w:contextualSpacing/>
        <w:jc w:val="center"/>
        <w:rPr>
          <w:rFonts w:ascii="Arial" w:hAnsi="Arial" w:cs="Arial"/>
          <w:b/>
          <w:lang w:eastAsia="lv-LV"/>
        </w:rPr>
      </w:pPr>
    </w:p>
    <w:p w14:paraId="76C75B1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4.1. Izsolē var piedalīties, ja pieteikums iesniegts sludinājumā noteiktajā termiņā un izpildīti izsoles priekšnoteikumi. </w:t>
      </w:r>
    </w:p>
    <w:p w14:paraId="58FFBBA8" w14:textId="77777777" w:rsidR="0056417F" w:rsidRDefault="0056417F" w:rsidP="0056417F">
      <w:pPr>
        <w:spacing w:after="0"/>
        <w:contextualSpacing/>
        <w:jc w:val="both"/>
        <w:rPr>
          <w:rFonts w:ascii="Arial" w:hAnsi="Arial" w:cs="Arial"/>
          <w:lang w:eastAsia="lv-LV"/>
        </w:rPr>
      </w:pPr>
      <w:r w:rsidRPr="00500F84">
        <w:rPr>
          <w:rFonts w:ascii="Arial" w:hAnsi="Arial" w:cs="Arial"/>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w:t>
      </w:r>
    </w:p>
    <w:p w14:paraId="65CEFE8F" w14:textId="77777777" w:rsidR="0056417F" w:rsidRPr="00500F84" w:rsidRDefault="0056417F" w:rsidP="0056417F">
      <w:pPr>
        <w:spacing w:after="0"/>
        <w:contextualSpacing/>
        <w:rPr>
          <w:rFonts w:ascii="Arial" w:hAnsi="Arial" w:cs="Arial"/>
          <w:lang w:eastAsia="lv-LV"/>
        </w:rPr>
      </w:pPr>
      <w:r w:rsidRPr="00500F84">
        <w:rPr>
          <w:rFonts w:ascii="Arial" w:hAnsi="Arial" w:cs="Arial"/>
          <w:lang w:eastAsia="lv-LV"/>
        </w:rPr>
        <w:t xml:space="preserve">pirkt citu uzdevumā. </w:t>
      </w:r>
      <w:r w:rsidRPr="00500F84">
        <w:rPr>
          <w:rFonts w:ascii="Arial" w:hAnsi="Arial" w:cs="Arial"/>
          <w:lang w:eastAsia="lv-LV"/>
        </w:rPr>
        <w:br/>
        <w:t>4.3. Starp izsoles dalībniekiem aizliegta vienošanās, kas varētu ietekmēt izsoles rezultātus un gaitu.</w:t>
      </w:r>
    </w:p>
    <w:p w14:paraId="5108AEAE"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4.4. Ja izsolei reģistrējies un uz izsoli ieradies tikai viens dalībnieks</w:t>
      </w:r>
      <w:r w:rsidRPr="00500F84">
        <w:rPr>
          <w:rFonts w:ascii="Arial" w:hAnsi="Arial" w:cs="Arial"/>
          <w:i/>
          <w:lang w:eastAsia="lv-LV"/>
        </w:rPr>
        <w:t xml:space="preserve">, </w:t>
      </w:r>
      <w:r w:rsidRPr="00500F84">
        <w:rPr>
          <w:rFonts w:ascii="Arial" w:hAnsi="Arial" w:cs="Arial"/>
          <w:lang w:eastAsia="lv-LV"/>
        </w:rPr>
        <w:t>tad izsoli nerīko, pirkuma līgums tiek slēgts saskaņā ar apstiprinātajiem izsoles noteikumiem.</w:t>
      </w:r>
    </w:p>
    <w:p w14:paraId="55223748" w14:textId="77777777" w:rsidR="0056417F" w:rsidRPr="00500F84" w:rsidRDefault="0056417F" w:rsidP="0056417F">
      <w:pPr>
        <w:spacing w:before="100" w:beforeAutospacing="1" w:after="100" w:afterAutospacing="1"/>
        <w:contextualSpacing/>
        <w:jc w:val="both"/>
        <w:rPr>
          <w:rFonts w:ascii="Arial" w:hAnsi="Arial" w:cs="Arial"/>
          <w:lang w:eastAsia="lv-LV"/>
        </w:rPr>
      </w:pPr>
      <w:r w:rsidRPr="00500F84">
        <w:rPr>
          <w:rFonts w:ascii="Arial" w:hAnsi="Arial" w:cs="Arial"/>
          <w:lang w:eastAsia="lv-LV"/>
        </w:rPr>
        <w:t xml:space="preserve">4.5. Dalībniekam, kurš nav ieradies uz izsoli vai atteicies no dalības izsolē, nodrošinājuma nauda netiek atmaksāta. </w:t>
      </w:r>
    </w:p>
    <w:p w14:paraId="1CAF987B" w14:textId="77777777" w:rsidR="0056417F" w:rsidRPr="00500F84" w:rsidRDefault="0056417F" w:rsidP="0056417F">
      <w:pPr>
        <w:spacing w:before="100" w:beforeAutospacing="1" w:after="100" w:afterAutospacing="1"/>
        <w:contextualSpacing/>
        <w:jc w:val="both"/>
        <w:rPr>
          <w:rFonts w:ascii="Arial" w:hAnsi="Arial" w:cs="Arial"/>
          <w:lang w:eastAsia="lv-LV"/>
        </w:rPr>
      </w:pPr>
      <w:r w:rsidRPr="00500F84">
        <w:rPr>
          <w:rFonts w:ascii="Arial" w:hAnsi="Arial" w:cs="Arial"/>
          <w:lang w:eastAsia="lv-LV"/>
        </w:rPr>
        <w:t xml:space="preserve">4.6. Reģistrētiem dalībniekiem, kuri nenosola izsoles objektu, atmaksā nodrošinājumu naudu 7 (septiņu) darba dienu laikā no pieprasījuma saņemšanas. </w:t>
      </w:r>
    </w:p>
    <w:p w14:paraId="17795990" w14:textId="77777777" w:rsidR="0056417F" w:rsidRPr="00500F84" w:rsidRDefault="0056417F" w:rsidP="0056417F">
      <w:pPr>
        <w:spacing w:after="0"/>
        <w:ind w:left="928"/>
        <w:contextualSpacing/>
        <w:jc w:val="center"/>
        <w:rPr>
          <w:rFonts w:ascii="Arial" w:hAnsi="Arial" w:cs="Arial"/>
          <w:b/>
          <w:lang w:eastAsia="lv-LV"/>
        </w:rPr>
      </w:pPr>
    </w:p>
    <w:p w14:paraId="256DA99A" w14:textId="77777777" w:rsidR="0056417F" w:rsidRPr="00500F84" w:rsidRDefault="0056417F" w:rsidP="0056417F">
      <w:pPr>
        <w:spacing w:after="0"/>
        <w:ind w:left="928"/>
        <w:contextualSpacing/>
        <w:jc w:val="center"/>
        <w:rPr>
          <w:rFonts w:ascii="Arial" w:hAnsi="Arial" w:cs="Arial"/>
          <w:b/>
          <w:lang w:eastAsia="lv-LV"/>
        </w:rPr>
      </w:pPr>
      <w:r w:rsidRPr="00500F84">
        <w:rPr>
          <w:rFonts w:ascii="Arial" w:hAnsi="Arial" w:cs="Arial"/>
          <w:b/>
          <w:lang w:eastAsia="lv-LV"/>
        </w:rPr>
        <w:t>5. Izsoles norise</w:t>
      </w:r>
    </w:p>
    <w:p w14:paraId="7B104CF0" w14:textId="77777777" w:rsidR="0056417F" w:rsidRPr="00500F84" w:rsidRDefault="0056417F" w:rsidP="0056417F">
      <w:pPr>
        <w:spacing w:after="0"/>
        <w:ind w:left="928"/>
        <w:contextualSpacing/>
        <w:jc w:val="center"/>
        <w:rPr>
          <w:rFonts w:ascii="Arial" w:hAnsi="Arial" w:cs="Arial"/>
          <w:b/>
          <w:lang w:eastAsia="lv-LV"/>
        </w:rPr>
      </w:pPr>
    </w:p>
    <w:p w14:paraId="3B6484C8" w14:textId="77777777" w:rsidR="0056417F" w:rsidRPr="00500F84" w:rsidRDefault="0056417F" w:rsidP="0056417F">
      <w:pPr>
        <w:spacing w:after="120"/>
        <w:contextualSpacing/>
        <w:jc w:val="both"/>
        <w:rPr>
          <w:rFonts w:ascii="Arial" w:hAnsi="Arial" w:cs="Arial"/>
          <w:color w:val="000000"/>
          <w:lang w:eastAsia="lv-LV"/>
        </w:rPr>
      </w:pPr>
      <w:r w:rsidRPr="00500F84">
        <w:rPr>
          <w:rFonts w:ascii="Arial" w:hAnsi="Arial" w:cs="Arial"/>
          <w:lang w:eastAsia="lv-LV"/>
        </w:rPr>
        <w:t xml:space="preserve"> 5.1. Izsole notiks </w:t>
      </w:r>
      <w:r w:rsidRPr="00500F84">
        <w:rPr>
          <w:rFonts w:ascii="Arial" w:hAnsi="Arial" w:cs="Arial"/>
          <w:b/>
          <w:lang w:eastAsia="lv-LV"/>
        </w:rPr>
        <w:t xml:space="preserve">2021. gada </w:t>
      </w:r>
      <w:r>
        <w:rPr>
          <w:rFonts w:ascii="Arial" w:hAnsi="Arial" w:cs="Arial"/>
          <w:b/>
          <w:lang w:eastAsia="lv-LV"/>
        </w:rPr>
        <w:t>10.novembrī</w:t>
      </w:r>
      <w:r w:rsidRPr="00500F84">
        <w:rPr>
          <w:rFonts w:ascii="Arial" w:hAnsi="Arial" w:cs="Arial"/>
          <w:b/>
          <w:lang w:eastAsia="lv-LV"/>
        </w:rPr>
        <w:t xml:space="preserve"> plkst. 10.00</w:t>
      </w:r>
      <w:r>
        <w:rPr>
          <w:rFonts w:ascii="Arial" w:hAnsi="Arial" w:cs="Arial"/>
          <w:b/>
          <w:lang w:eastAsia="lv-LV"/>
        </w:rPr>
        <w:t xml:space="preserve"> </w:t>
      </w:r>
      <w:r>
        <w:rPr>
          <w:rFonts w:ascii="Arial" w:hAnsi="Arial" w:cs="Arial"/>
          <w:lang w:eastAsia="lv-LV"/>
        </w:rPr>
        <w:t>Dienvidkurzemes novada pašvaldībā iekļautās</w:t>
      </w:r>
      <w:r w:rsidRPr="00500F84">
        <w:rPr>
          <w:rFonts w:ascii="Arial" w:hAnsi="Arial" w:cs="Arial"/>
          <w:b/>
          <w:i/>
          <w:lang w:eastAsia="lv-LV"/>
        </w:rPr>
        <w:t xml:space="preserve"> </w:t>
      </w:r>
      <w:r w:rsidRPr="00500F84">
        <w:rPr>
          <w:rFonts w:ascii="Arial" w:hAnsi="Arial" w:cs="Arial"/>
          <w:lang w:eastAsia="lv-LV"/>
        </w:rPr>
        <w:t>Priekules novada pašvaldībā, Sa</w:t>
      </w:r>
      <w:r>
        <w:rPr>
          <w:rFonts w:ascii="Arial" w:hAnsi="Arial" w:cs="Arial"/>
          <w:lang w:eastAsia="lv-LV"/>
        </w:rPr>
        <w:t>ules ielā 1, Priekulē, Dienvidkurzemes</w:t>
      </w:r>
      <w:r w:rsidRPr="00500F84">
        <w:rPr>
          <w:rFonts w:ascii="Arial" w:hAnsi="Arial" w:cs="Arial"/>
          <w:lang w:eastAsia="lv-LV"/>
        </w:rPr>
        <w:t xml:space="preserve"> novadā.</w:t>
      </w:r>
      <w:r w:rsidRPr="00500F84">
        <w:rPr>
          <w:rFonts w:ascii="Arial" w:hAnsi="Arial" w:cs="Arial"/>
          <w:color w:val="000000"/>
          <w:lang w:eastAsia="lv-LV"/>
        </w:rPr>
        <w:t xml:space="preserve"> </w:t>
      </w:r>
    </w:p>
    <w:p w14:paraId="1A46AE3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5.2. Izsoli vada izsoles komisijas norīkota persona – izsoles komisijas priekšsēdētājs vai tā vietnieks.</w:t>
      </w:r>
    </w:p>
    <w:p w14:paraId="249671B6"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5.3. Izsoles komisijas priekšsēdētāja vai tā vietnieka prombūtnes laikā: </w:t>
      </w:r>
    </w:p>
    <w:p w14:paraId="3A952504"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lastRenderedPageBreak/>
        <w:t>5.3.1. izsoli var pārcelt, paziņojot par to dalībniekiem, kuri jau reģistrēti izsolei un ievietojot šādu paziņojumu pašvaldības mājas lapā vismaz vienu die</w:t>
      </w:r>
      <w:r>
        <w:rPr>
          <w:rFonts w:ascii="Arial" w:eastAsia="Times New Roman" w:hAnsi="Arial" w:cs="Arial"/>
          <w:lang w:eastAsia="lv-LV"/>
        </w:rPr>
        <w:t>nu pirms izsoles norises dienas.</w:t>
      </w:r>
      <w:r w:rsidRPr="00500F84">
        <w:rPr>
          <w:rFonts w:ascii="Arial" w:eastAsia="Times New Roman" w:hAnsi="Arial" w:cs="Arial"/>
          <w:lang w:eastAsia="lv-LV"/>
        </w:rPr>
        <w:t xml:space="preserve"> </w:t>
      </w:r>
    </w:p>
    <w:p w14:paraId="06B9D263"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5.4. Ja kāds(i) no reģistrētajiem izsoles dalībniekiem neierodas uz izsoli noteiktajā laikā, izsoles vadītājam ir tiesības pārcelt izsoles sākumu par 30 minūtēm vēlāk.</w:t>
      </w:r>
    </w:p>
    <w:p w14:paraId="21C8E1D4"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14:paraId="328C4EE5"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5.6. Atklājot izsoli, izsoles vadītājs klātesošos iepazīstina ar komisijas sastāvu un pārliecinās par  izsoles dalībnieku ierašanos saskaņā ar dalībnieku reģistrācijas sarakstu.</w:t>
      </w:r>
    </w:p>
    <w:p w14:paraId="4BBB689A"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5.7. Izsoles vadītājs īsi raksturo pārdodamo nekustamo īpašumu, paziņo izsoles sākuma cenu, kā arī izsoles soli – cenu, par kādu izsoles sākuma cena tiek paaugstināta ar katru nākamo solījumu.</w:t>
      </w:r>
    </w:p>
    <w:p w14:paraId="6FA8CBBC"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5.8. Izsoles gaitu protokolē. Izsoles protokolā tiek fiksēta izsoles vadītāja un izsoles dalībnieku darbības izsoles gaitā. Protokolu paraksta visi komisijas locekļi.</w:t>
      </w:r>
    </w:p>
    <w:p w14:paraId="399CEBCD"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5.9. Pēc izsoles vadītāja ziņojuma sākas nosolīšanas process. </w:t>
      </w:r>
    </w:p>
    <w:p w14:paraId="540EDEBB"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5.10. Izsoles vadītājs nosauc izsolāmā nekustamā īpašuma sākotnējo cenu un jautā: ”Kurš sola vairāk?”</w:t>
      </w:r>
    </w:p>
    <w:p w14:paraId="59837BCE"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w:t>
      </w:r>
      <w:r>
        <w:rPr>
          <w:rFonts w:ascii="Arial" w:hAnsi="Arial" w:cs="Arial"/>
          <w:lang w:eastAsia="lv-LV"/>
        </w:rPr>
        <w:t xml:space="preserve"> kārtas numuru un nosolīto cenu;</w:t>
      </w:r>
    </w:p>
    <w:p w14:paraId="24317FCE" w14:textId="77777777" w:rsidR="0056417F" w:rsidRPr="00500F84" w:rsidRDefault="0056417F" w:rsidP="0056417F">
      <w:pPr>
        <w:spacing w:after="0"/>
        <w:contextualSpacing/>
        <w:jc w:val="both"/>
        <w:rPr>
          <w:rFonts w:ascii="Arial" w:hAnsi="Arial" w:cs="Arial"/>
          <w:lang w:eastAsia="lv-LV"/>
        </w:rPr>
      </w:pPr>
      <w:r>
        <w:rPr>
          <w:rFonts w:ascii="Arial" w:hAnsi="Arial" w:cs="Arial"/>
          <w:lang w:eastAsia="lv-LV"/>
        </w:rPr>
        <w:t>5.11.1. i</w:t>
      </w:r>
      <w:r w:rsidRPr="00500F84">
        <w:rPr>
          <w:rFonts w:ascii="Arial" w:hAnsi="Arial" w:cs="Arial"/>
          <w:lang w:eastAsia="lv-LV"/>
        </w:rPr>
        <w:t>zsoles dalībnieks, kurš nepārsola sākumcenu, tālāk izsolē nepiedalās.</w:t>
      </w:r>
    </w:p>
    <w:p w14:paraId="1A00BFE1"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5.12. Dalībnieka reģistrācijas numurs un cena tiek fiksēti protokolā. </w:t>
      </w:r>
    </w:p>
    <w:p w14:paraId="29CDDD80"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5.13. Dalībnieks, kurš piedāvājis augstāko cenu pēc nosolīšanas uzrāda izsoles komisijai savu reģistrācijas apliecību un ar savu parakstu protokolā apliecina tajā norādītās cenas atbilstību nosolītajai cenai.</w:t>
      </w:r>
    </w:p>
    <w:p w14:paraId="59B74B45"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14:paraId="67CF72C0"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5.15. Izsoles protokols un iesniegtie dokumenti paliek izsoles komisijas rīcībā. Nosolītājam, pēc viņa lūguma,  tiek izsniegts protokola noraksts, izraksts vai kopija.</w:t>
      </w:r>
    </w:p>
    <w:p w14:paraId="1C72240B" w14:textId="77777777" w:rsidR="0056417F" w:rsidRPr="00500F84" w:rsidRDefault="0056417F" w:rsidP="0056417F">
      <w:pPr>
        <w:tabs>
          <w:tab w:val="left" w:pos="567"/>
        </w:tabs>
        <w:spacing w:after="0"/>
        <w:contextualSpacing/>
        <w:jc w:val="both"/>
        <w:rPr>
          <w:rFonts w:ascii="Arial" w:hAnsi="Arial" w:cs="Arial"/>
          <w:lang w:eastAsia="lv-LV"/>
        </w:rPr>
      </w:pPr>
      <w:r w:rsidRPr="00500F84">
        <w:rPr>
          <w:rFonts w:ascii="Arial" w:hAnsi="Arial" w:cs="Arial"/>
          <w:lang w:eastAsia="lv-LV"/>
        </w:rPr>
        <w:t>5.16. Pēc dalībnieka, kurš nosolījis nekustamo mantu, lūguma izsoles komisija sagatavo un izsniedz izziņu par izsolē iegūto īpašumu (4.pielikums)</w:t>
      </w:r>
      <w:r w:rsidRPr="00500F84">
        <w:rPr>
          <w:rFonts w:ascii="Arial" w:hAnsi="Arial" w:cs="Arial"/>
          <w:i/>
          <w:lang w:eastAsia="lv-LV"/>
        </w:rPr>
        <w:t xml:space="preserve">. </w:t>
      </w:r>
      <w:r w:rsidRPr="00500F84">
        <w:rPr>
          <w:rFonts w:ascii="Arial" w:hAnsi="Arial" w:cs="Arial"/>
          <w:lang w:eastAsia="lv-LV"/>
        </w:rPr>
        <w:t xml:space="preserve">Izziņā tiek norādīta izsolē iegūtā manta, nosolītā cena, un samaksas kārtība. </w:t>
      </w:r>
    </w:p>
    <w:p w14:paraId="61DD69E0"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5.17. Nodrošinājums tiek atmaksāts šādos gadījumos:</w:t>
      </w:r>
    </w:p>
    <w:p w14:paraId="063392D7" w14:textId="77777777" w:rsidR="0056417F" w:rsidRPr="00500F84" w:rsidRDefault="0056417F" w:rsidP="0056417F">
      <w:pPr>
        <w:autoSpaceDE w:val="0"/>
        <w:adjustRightInd w:val="0"/>
        <w:spacing w:after="0"/>
        <w:contextualSpacing/>
        <w:jc w:val="both"/>
        <w:rPr>
          <w:rFonts w:ascii="Arial" w:hAnsi="Arial" w:cs="Arial"/>
          <w:lang w:eastAsia="lv-LV"/>
        </w:rPr>
      </w:pPr>
      <w:r w:rsidRPr="00500F84">
        <w:rPr>
          <w:rFonts w:ascii="Arial" w:hAnsi="Arial" w:cs="Arial"/>
          <w:lang w:eastAsia="lv-LV"/>
        </w:rPr>
        <w:t>5.17.1. tiem izsoles dalībniekiem, kuri piedalījušies izsolē, bet nav nosolījuši pārdodamo objektu;</w:t>
      </w:r>
    </w:p>
    <w:p w14:paraId="0394FB21" w14:textId="77777777" w:rsidR="0056417F" w:rsidRPr="00500F84" w:rsidRDefault="0056417F" w:rsidP="0056417F">
      <w:pPr>
        <w:autoSpaceDE w:val="0"/>
        <w:adjustRightInd w:val="0"/>
        <w:spacing w:after="0"/>
        <w:contextualSpacing/>
        <w:jc w:val="both"/>
        <w:rPr>
          <w:rFonts w:ascii="Arial" w:hAnsi="Arial" w:cs="Arial"/>
          <w:lang w:eastAsia="lv-LV"/>
        </w:rPr>
      </w:pPr>
      <w:r w:rsidRPr="00500F84">
        <w:rPr>
          <w:rFonts w:ascii="Arial" w:hAnsi="Arial" w:cs="Arial"/>
          <w:lang w:eastAsia="lv-LV"/>
        </w:rPr>
        <w:t>5.17.2. ja izsole ir atzīta par spēkā neesošu rīkotāja vainas dēļ.</w:t>
      </w:r>
    </w:p>
    <w:p w14:paraId="0572DD3C" w14:textId="77777777" w:rsidR="0056417F" w:rsidRPr="00500F84" w:rsidRDefault="0056417F" w:rsidP="0056417F">
      <w:pPr>
        <w:autoSpaceDE w:val="0"/>
        <w:adjustRightInd w:val="0"/>
        <w:spacing w:after="0"/>
        <w:contextualSpacing/>
        <w:jc w:val="both"/>
        <w:rPr>
          <w:rFonts w:ascii="Arial" w:hAnsi="Arial" w:cs="Arial"/>
          <w:lang w:eastAsia="lv-LV"/>
        </w:rPr>
      </w:pPr>
      <w:r>
        <w:rPr>
          <w:rFonts w:ascii="Arial" w:hAnsi="Arial" w:cs="Arial"/>
          <w:lang w:eastAsia="lv-LV"/>
        </w:rPr>
        <w:t xml:space="preserve">5.18. </w:t>
      </w:r>
      <w:r w:rsidRPr="00500F84">
        <w:rPr>
          <w:rFonts w:ascii="Arial" w:hAnsi="Arial" w:cs="Arial"/>
          <w:lang w:eastAsia="lv-LV"/>
        </w:rPr>
        <w:t>Dalībniekiem, kuri uz izsoli ir reģistrējuš</w:t>
      </w:r>
      <w:r>
        <w:rPr>
          <w:rFonts w:ascii="Arial" w:hAnsi="Arial" w:cs="Arial"/>
          <w:lang w:eastAsia="lv-LV"/>
        </w:rPr>
        <w:t xml:space="preserve">ies, bet nav ieradušies, kā arī </w:t>
      </w:r>
      <w:r w:rsidRPr="00500F84">
        <w:rPr>
          <w:rFonts w:ascii="Arial" w:hAnsi="Arial" w:cs="Arial"/>
          <w:lang w:eastAsia="lv-LV"/>
        </w:rPr>
        <w:t>dalībniekiem,</w:t>
      </w:r>
      <w:r>
        <w:rPr>
          <w:rFonts w:ascii="Arial" w:hAnsi="Arial" w:cs="Arial"/>
          <w:lang w:eastAsia="lv-LV"/>
        </w:rPr>
        <w:t xml:space="preserve"> </w:t>
      </w:r>
      <w:r w:rsidRPr="00500F84">
        <w:rPr>
          <w:rFonts w:ascii="Arial" w:hAnsi="Arial" w:cs="Arial"/>
          <w:lang w:eastAsia="lv-LV"/>
        </w:rPr>
        <w:t>kuri uz izsoli ir ieradušies, bet neveic solīšanu vispār, nodrošinājums atmaksāts netiek.</w:t>
      </w:r>
    </w:p>
    <w:p w14:paraId="229DFBC6" w14:textId="77777777" w:rsidR="0056417F" w:rsidRPr="00500F84" w:rsidRDefault="0056417F" w:rsidP="0056417F">
      <w:pPr>
        <w:spacing w:after="0"/>
        <w:contextualSpacing/>
        <w:jc w:val="center"/>
        <w:rPr>
          <w:rFonts w:ascii="Arial" w:hAnsi="Arial" w:cs="Arial"/>
          <w:b/>
          <w:lang w:eastAsia="lv-LV"/>
        </w:rPr>
      </w:pPr>
    </w:p>
    <w:p w14:paraId="21D09E84" w14:textId="77777777" w:rsidR="0056417F" w:rsidRPr="00500F84" w:rsidRDefault="0056417F" w:rsidP="0056417F">
      <w:pPr>
        <w:spacing w:after="0"/>
        <w:ind w:left="660"/>
        <w:contextualSpacing/>
        <w:jc w:val="center"/>
        <w:rPr>
          <w:rFonts w:ascii="Arial" w:hAnsi="Arial" w:cs="Arial"/>
          <w:b/>
          <w:lang w:eastAsia="lv-LV"/>
        </w:rPr>
      </w:pPr>
      <w:r w:rsidRPr="00500F84">
        <w:rPr>
          <w:rFonts w:ascii="Arial" w:hAnsi="Arial" w:cs="Arial"/>
          <w:b/>
          <w:lang w:eastAsia="lv-LV"/>
        </w:rPr>
        <w:lastRenderedPageBreak/>
        <w:t>6. Samaksas kārtība</w:t>
      </w:r>
    </w:p>
    <w:p w14:paraId="5B5E01A6" w14:textId="77777777" w:rsidR="0056417F" w:rsidRPr="00500F84" w:rsidRDefault="0056417F" w:rsidP="0056417F">
      <w:pPr>
        <w:spacing w:after="0"/>
        <w:contextualSpacing/>
        <w:jc w:val="both"/>
        <w:rPr>
          <w:rFonts w:ascii="Arial" w:hAnsi="Arial" w:cs="Arial"/>
          <w:lang w:eastAsia="lv-LV"/>
        </w:rPr>
      </w:pPr>
    </w:p>
    <w:p w14:paraId="40721306"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6.1. Nosolītājam sava piedāvātā augstākā summa, atrēķinot iemaksāto nodrošinājuma naudu, jāsamaksā par nosolīto nekustamo īpašumu 3 (trīs) mēnešu laikā no izsoles rezultātu apstipr</w:t>
      </w:r>
      <w:r>
        <w:rPr>
          <w:rFonts w:ascii="Arial" w:hAnsi="Arial" w:cs="Arial"/>
          <w:lang w:eastAsia="lv-LV"/>
        </w:rPr>
        <w:t>ināšanas dienas, ja ar Dienvidkurzemes</w:t>
      </w:r>
      <w:r w:rsidRPr="00500F84">
        <w:rPr>
          <w:rFonts w:ascii="Arial" w:hAnsi="Arial" w:cs="Arial"/>
          <w:lang w:eastAsia="lv-LV"/>
        </w:rPr>
        <w:t xml:space="preserve"> novada pašvaldības domes lēmumu nav noteikts cits termiņš.</w:t>
      </w:r>
    </w:p>
    <w:p w14:paraId="73509F3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6.2. Nokavējot noteikto samaksas termiņu, nosolītājs zaudē iesni</w:t>
      </w:r>
      <w:r>
        <w:rPr>
          <w:rFonts w:ascii="Arial" w:hAnsi="Arial" w:cs="Arial"/>
          <w:lang w:eastAsia="lv-LV"/>
        </w:rPr>
        <w:t>egto nodrošinājumu, ja Dienvidkurzemes</w:t>
      </w:r>
      <w:r w:rsidRPr="00500F84">
        <w:rPr>
          <w:rFonts w:ascii="Arial" w:hAnsi="Arial" w:cs="Arial"/>
          <w:lang w:eastAsia="lv-LV"/>
        </w:rPr>
        <w:t xml:space="preserve"> novada pašvaldības dome ar atsevišķu lēmumu nav nolēmusi nodrošinājuma pilnīgu vai daļēju atmaksu.</w:t>
      </w:r>
    </w:p>
    <w:p w14:paraId="76F949E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6.3. Ja nosolītājs līdz 6.1. punktā minētajam datumam nav samaksājis nosolīto summu, komisija ir tiesīga piedāvāt pirkt nekustamo īpašumu pircējam, kurš nosolījis nākamo augstāko cenu.</w:t>
      </w:r>
    </w:p>
    <w:p w14:paraId="54965C52"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6.4. Pārsolītajam pircējam ir tiesības 2 (divu) nedēļu laikā no piedāvājuma saņemšanas dienas paziņot komisijai par nekustamā īpašuma pirkšanu par paša nosolīto augstāko cenu. </w:t>
      </w:r>
    </w:p>
    <w:p w14:paraId="2760916E"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6.5. Ja pārsolītais pircējs nesniedz atbildi noteiktajā termiņā, tiek uzskatīts, ka viņš ir noraidījis komisijas piedāvājumu. </w:t>
      </w:r>
    </w:p>
    <w:p w14:paraId="3EB7E20F"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6.6. Ja pārsolītais pircējs atbildi sniedz, nokavējot noteikto termiņu ne ilgāk kā par 3 (trīs) dienām, lēmumu par līguma noslēgšanu ar pā</w:t>
      </w:r>
      <w:r>
        <w:rPr>
          <w:rFonts w:ascii="Arial" w:hAnsi="Arial" w:cs="Arial"/>
          <w:lang w:eastAsia="lv-LV"/>
        </w:rPr>
        <w:t>rsolīto pircēju pieņem Dienvidkurzemes</w:t>
      </w:r>
      <w:r w:rsidRPr="00500F84">
        <w:rPr>
          <w:rFonts w:ascii="Arial" w:hAnsi="Arial" w:cs="Arial"/>
          <w:lang w:eastAsia="lv-LV"/>
        </w:rPr>
        <w:t xml:space="preserve"> novada pašvaldības dome.</w:t>
      </w:r>
    </w:p>
    <w:p w14:paraId="2F681CA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6.7. Ja pārsolītais pircējs piekrīt komisijas piedāvājumam, nosolītā summa jāsamaksā noteiktajā termiņā. </w:t>
      </w:r>
    </w:p>
    <w:p w14:paraId="4820569C"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6.8. Visus izdevumus, kas saistīti ar nekustamā īpašuma pirkuma – pārdevuma līguma slēgšanu un reģistrāciju uz pircēja vārda, sedz pircējs.</w:t>
      </w:r>
    </w:p>
    <w:p w14:paraId="1BA788FF" w14:textId="77777777" w:rsidR="0056417F" w:rsidRPr="00500F84" w:rsidRDefault="0056417F" w:rsidP="0056417F">
      <w:pPr>
        <w:spacing w:after="0"/>
        <w:contextualSpacing/>
        <w:jc w:val="both"/>
        <w:rPr>
          <w:rFonts w:ascii="Arial" w:hAnsi="Arial" w:cs="Arial"/>
          <w:lang w:eastAsia="lv-LV"/>
        </w:rPr>
      </w:pPr>
    </w:p>
    <w:p w14:paraId="053F6ED0" w14:textId="77777777" w:rsidR="0056417F" w:rsidRPr="00500F84" w:rsidRDefault="0056417F" w:rsidP="0056417F">
      <w:pPr>
        <w:spacing w:after="0"/>
        <w:contextualSpacing/>
        <w:jc w:val="center"/>
        <w:rPr>
          <w:rFonts w:ascii="Arial" w:hAnsi="Arial" w:cs="Arial"/>
          <w:b/>
          <w:lang w:eastAsia="lv-LV"/>
        </w:rPr>
      </w:pPr>
      <w:r w:rsidRPr="00500F84">
        <w:rPr>
          <w:rFonts w:ascii="Arial" w:hAnsi="Arial" w:cs="Arial"/>
          <w:b/>
          <w:lang w:eastAsia="lv-LV"/>
        </w:rPr>
        <w:t>7. Izsoles rezultātu apstiprināšana</w:t>
      </w:r>
    </w:p>
    <w:p w14:paraId="6D8AE2AC" w14:textId="77777777" w:rsidR="0056417F" w:rsidRPr="00500F84" w:rsidRDefault="0056417F" w:rsidP="0056417F">
      <w:pPr>
        <w:spacing w:after="0"/>
        <w:contextualSpacing/>
        <w:jc w:val="both"/>
        <w:rPr>
          <w:rFonts w:ascii="Arial" w:hAnsi="Arial" w:cs="Arial"/>
          <w:lang w:eastAsia="lv-LV"/>
        </w:rPr>
      </w:pPr>
    </w:p>
    <w:p w14:paraId="0426DAC5"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7.1. Izsoles rīkotājs apstiprina izsoles protokolu 7 (septiņu) dienu laikā pēc izsoles. </w:t>
      </w:r>
    </w:p>
    <w:p w14:paraId="61A37BD3" w14:textId="77777777" w:rsidR="0056417F" w:rsidRPr="00500F84" w:rsidRDefault="0056417F" w:rsidP="0056417F">
      <w:pPr>
        <w:spacing w:after="0"/>
        <w:contextualSpacing/>
        <w:jc w:val="both"/>
        <w:rPr>
          <w:rFonts w:ascii="Arial" w:hAnsi="Arial" w:cs="Arial"/>
          <w:lang w:eastAsia="lv-LV"/>
        </w:rPr>
      </w:pPr>
      <w:r>
        <w:rPr>
          <w:rFonts w:ascii="Arial" w:hAnsi="Arial" w:cs="Arial"/>
          <w:lang w:eastAsia="lv-LV"/>
        </w:rPr>
        <w:t xml:space="preserve">7.2. </w:t>
      </w:r>
      <w:r w:rsidRPr="00500F84">
        <w:rPr>
          <w:rFonts w:ascii="Arial" w:hAnsi="Arial" w:cs="Arial"/>
          <w:lang w:eastAsia="lv-LV"/>
        </w:rPr>
        <w:t>Izsoles rezultātus apstiprina</w:t>
      </w:r>
      <w:r>
        <w:rPr>
          <w:rFonts w:ascii="Arial" w:hAnsi="Arial" w:cs="Arial"/>
          <w:lang w:eastAsia="lv-LV"/>
        </w:rPr>
        <w:t xml:space="preserve"> tuvākajā kārtējā mēneša Dienvidkurzemes</w:t>
      </w:r>
      <w:r w:rsidRPr="00500F84">
        <w:rPr>
          <w:rFonts w:ascii="Arial" w:hAnsi="Arial" w:cs="Arial"/>
          <w:lang w:eastAsia="lv-LV"/>
        </w:rPr>
        <w:t xml:space="preserve"> novada pašvaldības domes sēdē.</w:t>
      </w:r>
    </w:p>
    <w:p w14:paraId="57D239B3"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7.3. Pirkuma līgums (3.pielikums) tiek sagatavots parakstīšanai 7 (septiņu) dienu laikā pēc izsoles rezultātu apstiprināšanas.</w:t>
      </w:r>
    </w:p>
    <w:p w14:paraId="36FC5F05" w14:textId="77777777" w:rsidR="0056417F" w:rsidRPr="00500F84" w:rsidRDefault="0056417F" w:rsidP="0056417F">
      <w:pPr>
        <w:autoSpaceDE w:val="0"/>
        <w:adjustRightInd w:val="0"/>
        <w:spacing w:after="0"/>
        <w:jc w:val="both"/>
        <w:rPr>
          <w:rFonts w:ascii="Arial" w:eastAsia="Times New Roman" w:hAnsi="Arial" w:cs="Arial"/>
          <w:lang w:eastAsia="lv-LV"/>
        </w:rPr>
      </w:pPr>
    </w:p>
    <w:p w14:paraId="0AD6183D" w14:textId="77777777" w:rsidR="0056417F" w:rsidRPr="00500F84" w:rsidRDefault="0056417F" w:rsidP="0056417F">
      <w:pPr>
        <w:spacing w:after="0"/>
        <w:ind w:left="720"/>
        <w:contextualSpacing/>
        <w:jc w:val="center"/>
        <w:rPr>
          <w:rFonts w:ascii="Arial" w:eastAsia="Times New Roman" w:hAnsi="Arial" w:cs="Arial"/>
          <w:b/>
          <w:lang w:eastAsia="lv-LV"/>
        </w:rPr>
      </w:pPr>
      <w:r w:rsidRPr="00500F84">
        <w:rPr>
          <w:rFonts w:ascii="Arial" w:eastAsia="Times New Roman" w:hAnsi="Arial" w:cs="Arial"/>
          <w:b/>
          <w:lang w:eastAsia="lv-LV"/>
        </w:rPr>
        <w:t>8. Nenotikusī izsole</w:t>
      </w:r>
    </w:p>
    <w:p w14:paraId="526C9255" w14:textId="77777777" w:rsidR="0056417F" w:rsidRPr="00500F84" w:rsidRDefault="0056417F" w:rsidP="0056417F">
      <w:pPr>
        <w:spacing w:after="0"/>
        <w:jc w:val="both"/>
        <w:rPr>
          <w:rFonts w:ascii="Arial" w:eastAsia="Times New Roman" w:hAnsi="Arial" w:cs="Arial"/>
          <w:lang w:eastAsia="lv-LV"/>
        </w:rPr>
      </w:pPr>
    </w:p>
    <w:p w14:paraId="2A36AD3C"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8.1. Izsole atzīstama par nenotikušu, ja:</w:t>
      </w:r>
    </w:p>
    <w:p w14:paraId="0EA08EEC"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8.1.1. noteiktajā laikā ir reģistrējušies vairāk par vienu dalībnieku, bet uz izsoli neviens neierodas;</w:t>
      </w:r>
    </w:p>
    <w:p w14:paraId="4097A915"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8.1.2. noteiktajā termiņā neviens dalībnieks nav reģistrējies;</w:t>
      </w:r>
    </w:p>
    <w:p w14:paraId="153E710F" w14:textId="77777777" w:rsidR="0056417F" w:rsidRPr="00500F84" w:rsidRDefault="0056417F" w:rsidP="0056417F">
      <w:pPr>
        <w:spacing w:after="0"/>
        <w:jc w:val="both"/>
        <w:rPr>
          <w:rFonts w:ascii="Arial" w:eastAsia="Times New Roman" w:hAnsi="Arial" w:cs="Arial"/>
          <w:lang w:eastAsia="lv-LV"/>
        </w:rPr>
      </w:pPr>
      <w:r w:rsidRPr="00500F84">
        <w:rPr>
          <w:rFonts w:ascii="Arial" w:eastAsia="Times New Roman" w:hAnsi="Arial" w:cs="Arial"/>
          <w:lang w:eastAsia="lv-LV"/>
        </w:rPr>
        <w:t>8.1.3. neviens pircējs nav pārsolījis izsoles sākumcenu vai arī nav samaksājis nosolīto cenu.</w:t>
      </w:r>
    </w:p>
    <w:p w14:paraId="17840B8B"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8.1.4. tiek konstatēts, ka nepamatoti noraidīta kāda dalībnieka piedalīšanās izsolē vai nepareizi noraidīts kāds pārsolījums;</w:t>
      </w:r>
    </w:p>
    <w:p w14:paraId="3FBB84B9"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8.1.5. tiek konstatēts, ka bijusi noruna atturēt kādu no piedalīšanās izsolē;</w:t>
      </w:r>
    </w:p>
    <w:p w14:paraId="17DF9403"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8.1.6. izsoles objektu pirkusi persona, kurai nav tiesību piedalīties izsolē;</w:t>
      </w:r>
    </w:p>
    <w:p w14:paraId="773DF2A8"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8.1.7. dalībnieku reģistrācija un izsole notiek citā vietā un laikā, kas neatbilst  laikrakstos publicētajai informācijai;</w:t>
      </w:r>
    </w:p>
    <w:p w14:paraId="1E930062" w14:textId="77777777" w:rsidR="0056417F" w:rsidRPr="00500F84" w:rsidRDefault="0056417F" w:rsidP="0056417F">
      <w:pPr>
        <w:autoSpaceDE w:val="0"/>
        <w:adjustRightInd w:val="0"/>
        <w:spacing w:after="0"/>
        <w:jc w:val="both"/>
        <w:rPr>
          <w:rFonts w:ascii="Arial" w:eastAsia="Times New Roman" w:hAnsi="Arial" w:cs="Arial"/>
          <w:lang w:eastAsia="lv-LV"/>
        </w:rPr>
      </w:pPr>
      <w:r w:rsidRPr="00500F84">
        <w:rPr>
          <w:rFonts w:ascii="Arial" w:eastAsia="Times New Roman" w:hAnsi="Arial" w:cs="Arial"/>
          <w:lang w:eastAsia="lv-LV"/>
        </w:rPr>
        <w:t>8.1.8. nav ievēroti izsoles noteikumi.</w:t>
      </w:r>
    </w:p>
    <w:p w14:paraId="08827211" w14:textId="77777777" w:rsidR="0056417F" w:rsidRDefault="0056417F" w:rsidP="0056417F">
      <w:pPr>
        <w:autoSpaceDE w:val="0"/>
        <w:adjustRightInd w:val="0"/>
        <w:spacing w:after="0"/>
        <w:jc w:val="both"/>
        <w:rPr>
          <w:rFonts w:ascii="Arial" w:eastAsia="Times New Roman" w:hAnsi="Arial" w:cs="Arial"/>
          <w:lang w:eastAsia="lv-LV"/>
        </w:rPr>
      </w:pPr>
      <w:r>
        <w:rPr>
          <w:rFonts w:ascii="Arial" w:eastAsia="Times New Roman" w:hAnsi="Arial" w:cs="Arial"/>
          <w:lang w:eastAsia="lv-LV"/>
        </w:rPr>
        <w:lastRenderedPageBreak/>
        <w:t xml:space="preserve">8.2. </w:t>
      </w:r>
      <w:r w:rsidRPr="00500F84">
        <w:rPr>
          <w:rFonts w:ascii="Arial" w:eastAsia="Times New Roman" w:hAnsi="Arial" w:cs="Arial"/>
          <w:lang w:eastAsia="lv-LV"/>
        </w:rPr>
        <w:t>Lēmumu par izsoles atzīšanu par nenotikušu vai</w:t>
      </w:r>
      <w:r>
        <w:rPr>
          <w:rFonts w:ascii="Arial" w:eastAsia="Times New Roman" w:hAnsi="Arial" w:cs="Arial"/>
          <w:lang w:eastAsia="lv-LV"/>
        </w:rPr>
        <w:t xml:space="preserve"> spēkā neesošu pieņem  Dienvidkurzemes</w:t>
      </w:r>
      <w:r w:rsidRPr="00500F84">
        <w:rPr>
          <w:rFonts w:ascii="Arial" w:eastAsia="Times New Roman" w:hAnsi="Arial" w:cs="Arial"/>
          <w:lang w:eastAsia="lv-LV"/>
        </w:rPr>
        <w:t xml:space="preserve"> novada pašvaldības dome.</w:t>
      </w:r>
    </w:p>
    <w:p w14:paraId="0F5EAE13" w14:textId="77777777" w:rsidR="0056417F" w:rsidRPr="00500F84" w:rsidRDefault="0056417F" w:rsidP="0056417F">
      <w:pPr>
        <w:autoSpaceDE w:val="0"/>
        <w:adjustRightInd w:val="0"/>
        <w:spacing w:after="0"/>
        <w:jc w:val="both"/>
        <w:rPr>
          <w:rFonts w:ascii="Arial" w:eastAsia="Times New Roman" w:hAnsi="Arial" w:cs="Arial"/>
          <w:lang w:eastAsia="lv-LV"/>
        </w:rPr>
      </w:pPr>
    </w:p>
    <w:p w14:paraId="3E48D5B6" w14:textId="77777777" w:rsidR="0056417F" w:rsidRPr="00500F84" w:rsidRDefault="0056417F" w:rsidP="0056417F">
      <w:pPr>
        <w:numPr>
          <w:ilvl w:val="0"/>
          <w:numId w:val="1"/>
        </w:numPr>
        <w:spacing w:after="0" w:line="240" w:lineRule="auto"/>
        <w:contextualSpacing/>
        <w:jc w:val="center"/>
        <w:rPr>
          <w:rFonts w:ascii="Arial" w:hAnsi="Arial" w:cs="Arial"/>
          <w:b/>
          <w:lang w:eastAsia="lv-LV"/>
        </w:rPr>
      </w:pPr>
      <w:r w:rsidRPr="00500F84">
        <w:rPr>
          <w:rFonts w:ascii="Arial" w:hAnsi="Arial" w:cs="Arial"/>
          <w:b/>
          <w:lang w:eastAsia="lv-LV"/>
        </w:rPr>
        <w:t>Izsoles komisijas lēmuma pārsūdzēšana</w:t>
      </w:r>
    </w:p>
    <w:p w14:paraId="0B3B738C" w14:textId="77777777" w:rsidR="0056417F" w:rsidRPr="00500F84" w:rsidRDefault="0056417F" w:rsidP="0056417F">
      <w:pPr>
        <w:spacing w:after="0"/>
        <w:contextualSpacing/>
        <w:jc w:val="both"/>
        <w:rPr>
          <w:rFonts w:ascii="Arial" w:hAnsi="Arial" w:cs="Arial"/>
          <w:lang w:eastAsia="lv-LV"/>
        </w:rPr>
      </w:pPr>
    </w:p>
    <w:p w14:paraId="02CC7FD4"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9.1.Izsoles dalībniekiem ir tie</w:t>
      </w:r>
      <w:r>
        <w:rPr>
          <w:rFonts w:ascii="Arial" w:hAnsi="Arial" w:cs="Arial"/>
          <w:lang w:eastAsia="lv-LV"/>
        </w:rPr>
        <w:t>sības iesniegt sūdzību Dienvidkurzemes</w:t>
      </w:r>
      <w:r w:rsidRPr="00500F84">
        <w:rPr>
          <w:rFonts w:ascii="Arial" w:hAnsi="Arial" w:cs="Arial"/>
          <w:lang w:eastAsia="lv-LV"/>
        </w:rPr>
        <w:t xml:space="preserve"> novada pašvaldības domei par komisijas darbu 5 (piecu) dienu laikā no izsoles dienas.</w:t>
      </w:r>
    </w:p>
    <w:p w14:paraId="7A50A3CE"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 xml:space="preserve">9.2. Ja komisijas lēmums tiek pārsūdzēts, pagarinās šo noteikumu 7.1. un 7.2.punktā noteiktais izsoles protokola un izsoles rezultātu apstiprināšanas termiņš. </w:t>
      </w:r>
    </w:p>
    <w:p w14:paraId="02A91419" w14:textId="77777777" w:rsidR="0056417F" w:rsidRPr="00500F84" w:rsidRDefault="0056417F" w:rsidP="0056417F">
      <w:pPr>
        <w:spacing w:after="0"/>
        <w:contextualSpacing/>
        <w:jc w:val="both"/>
        <w:rPr>
          <w:rFonts w:ascii="Arial" w:hAnsi="Arial" w:cs="Arial"/>
          <w:lang w:eastAsia="lv-LV"/>
        </w:rPr>
      </w:pPr>
      <w:r w:rsidRPr="00500F84">
        <w:rPr>
          <w:rFonts w:ascii="Arial" w:hAnsi="Arial" w:cs="Arial"/>
          <w:lang w:eastAsia="lv-LV"/>
        </w:rPr>
        <w:tab/>
      </w:r>
      <w:r w:rsidRPr="00500F84">
        <w:rPr>
          <w:rFonts w:ascii="Arial" w:hAnsi="Arial" w:cs="Arial"/>
          <w:lang w:eastAsia="lv-LV"/>
        </w:rPr>
        <w:tab/>
      </w:r>
    </w:p>
    <w:p w14:paraId="359DF3DE" w14:textId="77777777" w:rsidR="0056417F" w:rsidRPr="00500F84" w:rsidRDefault="0056417F" w:rsidP="0056417F">
      <w:pPr>
        <w:spacing w:after="0"/>
        <w:jc w:val="right"/>
        <w:rPr>
          <w:rFonts w:ascii="Arial" w:hAnsi="Arial" w:cs="Arial"/>
          <w:sz w:val="20"/>
          <w:szCs w:val="20"/>
        </w:rPr>
      </w:pPr>
    </w:p>
    <w:p w14:paraId="768E36DA" w14:textId="23D4E253" w:rsidR="005A6051" w:rsidRDefault="005A6051">
      <w:r>
        <w:br w:type="page"/>
      </w:r>
    </w:p>
    <w:p w14:paraId="1174F479" w14:textId="77777777" w:rsidR="005A6051" w:rsidRPr="00500F84" w:rsidRDefault="005A6051" w:rsidP="005A605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lastRenderedPageBreak/>
        <w:t xml:space="preserve">1. grafiskais pielikums </w:t>
      </w:r>
    </w:p>
    <w:p w14:paraId="4ED39083" w14:textId="77777777" w:rsidR="005A6051" w:rsidRPr="00500F84" w:rsidRDefault="005A6051" w:rsidP="005A6051">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Pr="00500F84">
        <w:rPr>
          <w:rFonts w:ascii="Arial" w:eastAsia="Times New Roman" w:hAnsi="Arial" w:cs="Arial"/>
          <w:i/>
          <w:sz w:val="20"/>
          <w:szCs w:val="20"/>
          <w:lang w:eastAsia="lv-LV"/>
        </w:rPr>
        <w:t xml:space="preserve"> novada pašvaldībai piederoša</w:t>
      </w:r>
    </w:p>
    <w:p w14:paraId="255BC12A" w14:textId="77777777" w:rsidR="005A6051" w:rsidRPr="00500F84" w:rsidRDefault="005A6051" w:rsidP="005A605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Pr>
          <w:rFonts w:ascii="Arial" w:eastAsia="Times New Roman" w:hAnsi="Arial" w:cs="Arial"/>
          <w:i/>
          <w:sz w:val="20"/>
          <w:szCs w:val="20"/>
          <w:lang w:eastAsia="lv-LV"/>
        </w:rPr>
        <w:t>Krustceles”, Bunkas pagasts, Dienvidkurzemes novads</w:t>
      </w:r>
      <w:r w:rsidRPr="00500F84">
        <w:rPr>
          <w:rFonts w:ascii="Arial" w:eastAsia="Times New Roman" w:hAnsi="Arial" w:cs="Arial"/>
          <w:i/>
          <w:sz w:val="20"/>
          <w:szCs w:val="20"/>
          <w:lang w:eastAsia="lv-LV"/>
        </w:rPr>
        <w:t xml:space="preserve"> </w:t>
      </w:r>
    </w:p>
    <w:p w14:paraId="4C0E3E5A" w14:textId="77777777" w:rsidR="005A6051" w:rsidRPr="00500F84" w:rsidRDefault="005A6051" w:rsidP="005A6051">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kadastra numurs 6446 003 0187</w:t>
      </w:r>
      <w:r w:rsidRPr="00500F84">
        <w:rPr>
          <w:rFonts w:ascii="Arial" w:eastAsia="Times New Roman" w:hAnsi="Arial" w:cs="Arial"/>
          <w:i/>
          <w:sz w:val="20"/>
          <w:szCs w:val="20"/>
          <w:lang w:eastAsia="lv-LV"/>
        </w:rPr>
        <w:t>, atsavināšanas izsoles noteikumiem</w:t>
      </w:r>
    </w:p>
    <w:p w14:paraId="597AD138" w14:textId="77777777" w:rsidR="005A6051" w:rsidRPr="00500F84" w:rsidRDefault="005A6051" w:rsidP="005A6051">
      <w:pPr>
        <w:spacing w:after="0" w:line="240" w:lineRule="auto"/>
        <w:jc w:val="right"/>
        <w:rPr>
          <w:rFonts w:ascii="Arial" w:eastAsia="Times New Roman" w:hAnsi="Arial" w:cs="Arial"/>
          <w:i/>
          <w:sz w:val="20"/>
          <w:szCs w:val="20"/>
          <w:lang w:eastAsia="lv-LV"/>
        </w:rPr>
      </w:pPr>
    </w:p>
    <w:p w14:paraId="57B938F8" w14:textId="77777777" w:rsidR="005A6051" w:rsidRPr="00500F84" w:rsidRDefault="005A6051" w:rsidP="005A6051">
      <w:pPr>
        <w:spacing w:after="0" w:line="240" w:lineRule="auto"/>
        <w:jc w:val="right"/>
        <w:rPr>
          <w:rFonts w:ascii="Arial" w:eastAsia="Calibri" w:hAnsi="Arial" w:cs="Arial"/>
        </w:rPr>
      </w:pPr>
    </w:p>
    <w:p w14:paraId="77CB63F2" w14:textId="77777777" w:rsidR="005A6051" w:rsidRPr="00500F84" w:rsidRDefault="005A6051" w:rsidP="005A6051">
      <w:pPr>
        <w:rPr>
          <w:rFonts w:ascii="Arial" w:hAnsi="Arial" w:cs="Arial"/>
        </w:rPr>
      </w:pPr>
    </w:p>
    <w:p w14:paraId="50C643A8" w14:textId="77777777" w:rsidR="005A6051" w:rsidRPr="00500F84" w:rsidRDefault="005A6051" w:rsidP="005A6051">
      <w:pPr>
        <w:rPr>
          <w:rFonts w:ascii="Arial" w:hAnsi="Arial" w:cs="Arial"/>
        </w:rPr>
      </w:pPr>
      <w:r w:rsidRPr="00500F84">
        <w:rPr>
          <w:rFonts w:ascii="Arial" w:hAnsi="Arial" w:cs="Arial"/>
          <w:noProof/>
          <w:lang w:eastAsia="lv-LV"/>
        </w:rPr>
        <mc:AlternateContent>
          <mc:Choice Requires="wps">
            <w:drawing>
              <wp:anchor distT="0" distB="0" distL="114300" distR="114300" simplePos="0" relativeHeight="251659264" behindDoc="0" locked="0" layoutInCell="1" allowOverlap="1" wp14:anchorId="67DE24D5" wp14:editId="6EB6408A">
                <wp:simplePos x="0" y="0"/>
                <wp:positionH relativeFrom="column">
                  <wp:posOffset>3621405</wp:posOffset>
                </wp:positionH>
                <wp:positionV relativeFrom="paragraph">
                  <wp:posOffset>1294130</wp:posOffset>
                </wp:positionV>
                <wp:extent cx="1088395" cy="594360"/>
                <wp:effectExtent l="0" t="0" r="16510" b="15240"/>
                <wp:wrapNone/>
                <wp:docPr id="2" name="Kreisā bultiņa 2"/>
                <wp:cNvGraphicFramePr/>
                <a:graphic xmlns:a="http://schemas.openxmlformats.org/drawingml/2006/main">
                  <a:graphicData uri="http://schemas.microsoft.com/office/word/2010/wordprocessingShape">
                    <wps:wsp>
                      <wps:cNvSpPr/>
                      <wps:spPr>
                        <a:xfrm>
                          <a:off x="0" y="0"/>
                          <a:ext cx="1088395" cy="59436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14:paraId="3F6A6239" w14:textId="77777777" w:rsidR="005A6051" w:rsidRPr="00DC32B2" w:rsidRDefault="005A6051" w:rsidP="005A6051">
                            <w:pPr>
                              <w:jc w:val="center"/>
                              <w:rPr>
                                <w:rFonts w:ascii="Arial" w:hAnsi="Arial" w:cs="Arial"/>
                              </w:rPr>
                            </w:pPr>
                            <w:r w:rsidRPr="00DC32B2">
                              <w:rPr>
                                <w:rFonts w:ascii="Arial" w:hAnsi="Arial" w:cs="Arial"/>
                                <w:sz w:val="20"/>
                                <w:szCs w:val="20"/>
                              </w:rPr>
                              <w:t>“Krustceles</w:t>
                            </w:r>
                            <w:r w:rsidRPr="00DC32B2">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E24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285.15pt;margin-top:101.9pt;width:85.7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" adj="6086" fillcolor="window" strokecolor="#4f81bd" strokeweight="2pt">
                <v:textbox>
                  <w:txbxContent>
                    <w:p w14:paraId="3F6A6239" w14:textId="77777777" w:rsidR="005A6051" w:rsidRPr="00DC32B2" w:rsidRDefault="005A6051" w:rsidP="005A6051">
                      <w:pPr>
                        <w:jc w:val="center"/>
                        <w:rPr>
                          <w:rFonts w:ascii="Arial" w:hAnsi="Arial" w:cs="Arial"/>
                        </w:rPr>
                      </w:pPr>
                      <w:r w:rsidRPr="00DC32B2">
                        <w:rPr>
                          <w:rFonts w:ascii="Arial" w:hAnsi="Arial" w:cs="Arial"/>
                          <w:sz w:val="20"/>
                          <w:szCs w:val="20"/>
                        </w:rPr>
                        <w:t>“Krustceles</w:t>
                      </w:r>
                      <w:r w:rsidRPr="00DC32B2">
                        <w:rPr>
                          <w:rFonts w:ascii="Arial" w:hAnsi="Arial" w:cs="Arial"/>
                        </w:rPr>
                        <w:t>”</w:t>
                      </w:r>
                    </w:p>
                  </w:txbxContent>
                </v:textbox>
              </v:shape>
            </w:pict>
          </mc:Fallback>
        </mc:AlternateContent>
      </w:r>
      <w:r>
        <w:rPr>
          <w:rFonts w:ascii="Arial" w:hAnsi="Arial" w:cs="Arial"/>
          <w:noProof/>
          <w:lang w:eastAsia="lv-LV"/>
        </w:rPr>
        <w:drawing>
          <wp:inline distT="0" distB="0" distL="0" distR="0" wp14:anchorId="0D9FDC76" wp14:editId="48D95A7B">
            <wp:extent cx="5732935" cy="2919656"/>
            <wp:effectExtent l="0" t="0" r="127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9875" cy="2943562"/>
                    </a:xfrm>
                    <a:prstGeom prst="rect">
                      <a:avLst/>
                    </a:prstGeom>
                    <a:noFill/>
                    <a:ln>
                      <a:noFill/>
                    </a:ln>
                  </pic:spPr>
                </pic:pic>
              </a:graphicData>
            </a:graphic>
          </wp:inline>
        </w:drawing>
      </w:r>
      <w:bookmarkStart w:id="0" w:name="_GoBack"/>
      <w:bookmarkEnd w:id="0"/>
    </w:p>
    <w:p w14:paraId="611E70E6" w14:textId="77777777" w:rsidR="005A6051" w:rsidRPr="00500F84" w:rsidRDefault="005A6051" w:rsidP="005A6051">
      <w:pPr>
        <w:rPr>
          <w:rFonts w:ascii="Arial" w:hAnsi="Arial" w:cs="Arial"/>
        </w:rPr>
      </w:pPr>
      <w:r>
        <w:rPr>
          <w:rFonts w:ascii="Arial" w:hAnsi="Arial" w:cs="Arial"/>
        </w:rPr>
        <w:t>Nekustamais īpašums “Krustceles”, Bunkas pagasts, Dienvidkurzemes</w:t>
      </w:r>
      <w:r w:rsidRPr="00500F84">
        <w:rPr>
          <w:rFonts w:ascii="Arial" w:hAnsi="Arial" w:cs="Arial"/>
        </w:rPr>
        <w:t xml:space="preserve"> </w:t>
      </w:r>
      <w:r>
        <w:rPr>
          <w:rFonts w:ascii="Arial" w:hAnsi="Arial" w:cs="Arial"/>
        </w:rPr>
        <w:t>novads, kadastra apzīmējums 6446 003 0187</w:t>
      </w:r>
    </w:p>
    <w:p w14:paraId="38FB3FBA" w14:textId="77777777" w:rsidR="00330306" w:rsidRDefault="00330306"/>
    <w:sectPr w:rsidR="00330306" w:rsidSect="00173821">
      <w:pgSz w:w="11909" w:h="16834" w:code="9"/>
      <w:pgMar w:top="1418"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EA22A9A0">
      <w:start w:val="9"/>
      <w:numFmt w:val="decimal"/>
      <w:lvlText w:val="%1."/>
      <w:lvlJc w:val="left"/>
      <w:pPr>
        <w:ind w:left="720" w:hanging="360"/>
      </w:pPr>
      <w:rPr>
        <w:rFonts w:hint="default"/>
      </w:rPr>
    </w:lvl>
    <w:lvl w:ilvl="1" w:tplc="11B0DA42" w:tentative="1">
      <w:start w:val="1"/>
      <w:numFmt w:val="lowerLetter"/>
      <w:lvlText w:val="%2."/>
      <w:lvlJc w:val="left"/>
      <w:pPr>
        <w:ind w:left="1440" w:hanging="360"/>
      </w:pPr>
    </w:lvl>
    <w:lvl w:ilvl="2" w:tplc="D3061360" w:tentative="1">
      <w:start w:val="1"/>
      <w:numFmt w:val="lowerRoman"/>
      <w:lvlText w:val="%3."/>
      <w:lvlJc w:val="right"/>
      <w:pPr>
        <w:ind w:left="2160" w:hanging="180"/>
      </w:pPr>
    </w:lvl>
    <w:lvl w:ilvl="3" w:tplc="C86A003C" w:tentative="1">
      <w:start w:val="1"/>
      <w:numFmt w:val="decimal"/>
      <w:lvlText w:val="%4."/>
      <w:lvlJc w:val="left"/>
      <w:pPr>
        <w:ind w:left="2880" w:hanging="360"/>
      </w:pPr>
    </w:lvl>
    <w:lvl w:ilvl="4" w:tplc="3DB80F90" w:tentative="1">
      <w:start w:val="1"/>
      <w:numFmt w:val="lowerLetter"/>
      <w:lvlText w:val="%5."/>
      <w:lvlJc w:val="left"/>
      <w:pPr>
        <w:ind w:left="3600" w:hanging="360"/>
      </w:pPr>
    </w:lvl>
    <w:lvl w:ilvl="5" w:tplc="636C9AEA" w:tentative="1">
      <w:start w:val="1"/>
      <w:numFmt w:val="lowerRoman"/>
      <w:lvlText w:val="%6."/>
      <w:lvlJc w:val="right"/>
      <w:pPr>
        <w:ind w:left="4320" w:hanging="180"/>
      </w:pPr>
    </w:lvl>
    <w:lvl w:ilvl="6" w:tplc="8E7A8530" w:tentative="1">
      <w:start w:val="1"/>
      <w:numFmt w:val="decimal"/>
      <w:lvlText w:val="%7."/>
      <w:lvlJc w:val="left"/>
      <w:pPr>
        <w:ind w:left="5040" w:hanging="360"/>
      </w:pPr>
    </w:lvl>
    <w:lvl w:ilvl="7" w:tplc="F2180980" w:tentative="1">
      <w:start w:val="1"/>
      <w:numFmt w:val="lowerLetter"/>
      <w:lvlText w:val="%8."/>
      <w:lvlJc w:val="left"/>
      <w:pPr>
        <w:ind w:left="5760" w:hanging="360"/>
      </w:pPr>
    </w:lvl>
    <w:lvl w:ilvl="8" w:tplc="E450758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17F"/>
    <w:rsid w:val="00173821"/>
    <w:rsid w:val="00330306"/>
    <w:rsid w:val="0056417F"/>
    <w:rsid w:val="005A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3F5C"/>
  <w15:chartTrackingRefBased/>
  <w15:docId w15:val="{6D250E5B-C660-4CAC-B874-CD1885A2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6417F"/>
    <w:rPr>
      <w:rFonts w:ascii="Times New Roman" w:hAnsi="Times New Roman" w:cs="Times New Roman"/>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rsid w:val="0056417F"/>
    <w:rPr>
      <w:color w:val="0000FF"/>
      <w:u w:val="single"/>
    </w:rPr>
  </w:style>
  <w:style w:type="paragraph" w:styleId="Balonteksts">
    <w:name w:val="Balloon Text"/>
    <w:basedOn w:val="Parasts"/>
    <w:link w:val="BalontekstsRakstz"/>
    <w:uiPriority w:val="99"/>
    <w:semiHidden/>
    <w:unhideWhenUsed/>
    <w:rsid w:val="005A605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A6051"/>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ome@priekulesnovad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11700</Words>
  <Characters>6670</Characters>
  <Application>Microsoft Office Word</Application>
  <DocSecurity>0</DocSecurity>
  <Lines>55</Lines>
  <Paragraphs>36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Kļava</dc:creator>
  <cp:keywords/>
  <dc:description/>
  <cp:lastModifiedBy>rvaivare</cp:lastModifiedBy>
  <cp:revision>2</cp:revision>
  <cp:lastPrinted>2021-10-12T08:43:00Z</cp:lastPrinted>
  <dcterms:created xsi:type="dcterms:W3CDTF">2021-10-12T08:45:00Z</dcterms:created>
  <dcterms:modified xsi:type="dcterms:W3CDTF">2021-10-12T08:45:00Z</dcterms:modified>
</cp:coreProperties>
</file>