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CD" w:rsidRPr="00E67FCD" w:rsidRDefault="00E67FCD" w:rsidP="00E67FCD">
      <w:pPr>
        <w:spacing w:before="100" w:beforeAutospacing="1" w:after="100" w:afterAutospacing="1" w:line="240" w:lineRule="auto"/>
        <w:jc w:val="right"/>
        <w:rPr>
          <w:rFonts w:ascii="Times New Roman" w:eastAsia="Times New Roman" w:hAnsi="Times New Roman" w:cs="Times New Roman"/>
          <w:sz w:val="20"/>
          <w:szCs w:val="20"/>
          <w:lang w:eastAsia="lv-LV"/>
        </w:rPr>
      </w:pPr>
      <w:bookmarkStart w:id="0" w:name="_GoBack"/>
      <w:bookmarkEnd w:id="0"/>
      <w:r w:rsidRPr="00E67FCD">
        <w:rPr>
          <w:rFonts w:ascii="Times New Roman" w:eastAsia="Times New Roman" w:hAnsi="Times New Roman" w:cs="Times New Roman"/>
          <w:sz w:val="20"/>
          <w:szCs w:val="20"/>
          <w:lang w:eastAsia="lv-LV"/>
        </w:rPr>
        <w:t>2. pielikums</w:t>
      </w:r>
      <w:r w:rsidRPr="00E67FCD">
        <w:rPr>
          <w:rFonts w:ascii="Times New Roman" w:eastAsia="Times New Roman" w:hAnsi="Times New Roman" w:cs="Times New Roman"/>
          <w:sz w:val="20"/>
          <w:szCs w:val="20"/>
          <w:lang w:eastAsia="lv-LV"/>
        </w:rPr>
        <w:br/>
        <w:t>Ministru kabineta</w:t>
      </w:r>
      <w:r w:rsidRPr="00E67FCD">
        <w:rPr>
          <w:rFonts w:ascii="Times New Roman" w:eastAsia="Times New Roman" w:hAnsi="Times New Roman" w:cs="Times New Roman"/>
          <w:sz w:val="20"/>
          <w:szCs w:val="20"/>
          <w:lang w:eastAsia="lv-LV"/>
        </w:rPr>
        <w:br/>
        <w:t>2014. gada 2. decembra</w:t>
      </w:r>
      <w:r w:rsidRPr="00E67FCD">
        <w:rPr>
          <w:rFonts w:ascii="Times New Roman" w:eastAsia="Times New Roman" w:hAnsi="Times New Roman" w:cs="Times New Roman"/>
          <w:sz w:val="20"/>
          <w:szCs w:val="20"/>
          <w:lang w:eastAsia="lv-LV"/>
        </w:rPr>
        <w:br/>
        <w:t>noteikumiem Nr. 748</w:t>
      </w:r>
    </w:p>
    <w:p w:rsidR="00E67FCD" w:rsidRPr="00E67FCD" w:rsidRDefault="00E67FCD" w:rsidP="00E67FC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Juridiskās personas iesniegums</w:t>
      </w:r>
    </w:p>
    <w:tbl>
      <w:tblPr>
        <w:tblW w:w="4820" w:type="pct"/>
        <w:tblCellSpacing w:w="15" w:type="dxa"/>
        <w:tblCellMar>
          <w:top w:w="30" w:type="dxa"/>
          <w:left w:w="30" w:type="dxa"/>
          <w:bottom w:w="30" w:type="dxa"/>
          <w:right w:w="30" w:type="dxa"/>
        </w:tblCellMar>
        <w:tblLook w:val="04A0" w:firstRow="1" w:lastRow="0" w:firstColumn="1" w:lastColumn="0" w:noHBand="0" w:noVBand="1"/>
      </w:tblPr>
      <w:tblGrid>
        <w:gridCol w:w="3987"/>
        <w:gridCol w:w="2898"/>
        <w:gridCol w:w="2248"/>
      </w:tblGrid>
      <w:tr w:rsidR="000715D0" w:rsidRPr="00E67FCD" w:rsidTr="000715D0">
        <w:trPr>
          <w:trHeight w:val="225"/>
          <w:tblCellSpacing w:w="15" w:type="dxa"/>
        </w:trPr>
        <w:tc>
          <w:tcPr>
            <w:tcW w:w="2166"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75" w:type="pct"/>
            <w:tcBorders>
              <w:bottom w:val="single" w:sz="6" w:space="0" w:color="auto"/>
            </w:tcBorders>
            <w:hideMark/>
          </w:tcPr>
          <w:p w:rsidR="00E67FCD" w:rsidRPr="00E67FCD" w:rsidRDefault="000715D0" w:rsidP="000715D0">
            <w:pPr>
              <w:spacing w:after="0" w:line="240" w:lineRule="auto"/>
              <w:jc w:val="right"/>
              <w:rPr>
                <w:rFonts w:ascii="Times New Roman" w:eastAsia="Times New Roman" w:hAnsi="Times New Roman" w:cs="Times New Roman"/>
                <w:sz w:val="24"/>
                <w:szCs w:val="24"/>
                <w:lang w:eastAsia="lv-LV"/>
              </w:rPr>
            </w:pPr>
            <w:r w:rsidRPr="000715D0">
              <w:rPr>
                <w:rFonts w:ascii="Times New Roman" w:eastAsia="Times New Roman" w:hAnsi="Times New Roman" w:cs="Times New Roman"/>
                <w:sz w:val="24"/>
                <w:szCs w:val="24"/>
                <w:lang w:eastAsia="lv-LV"/>
              </w:rPr>
              <w:t>Priekules</w:t>
            </w:r>
          </w:p>
        </w:tc>
        <w:tc>
          <w:tcPr>
            <w:tcW w:w="1194" w:type="pct"/>
            <w:hideMark/>
          </w:tcPr>
          <w:p w:rsidR="00E67FCD" w:rsidRPr="00E67FCD" w:rsidRDefault="000715D0" w:rsidP="000715D0">
            <w:pPr>
              <w:spacing w:after="0" w:line="22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67FCD" w:rsidRPr="00E67FCD">
              <w:rPr>
                <w:rFonts w:ascii="Times New Roman" w:eastAsia="Times New Roman" w:hAnsi="Times New Roman" w:cs="Times New Roman"/>
                <w:sz w:val="24"/>
                <w:szCs w:val="24"/>
                <w:lang w:eastAsia="lv-LV"/>
              </w:rPr>
              <w:t>ovada</w:t>
            </w:r>
            <w:r>
              <w:rPr>
                <w:rFonts w:ascii="Times New Roman" w:eastAsia="Times New Roman" w:hAnsi="Times New Roman" w:cs="Times New Roman"/>
                <w:sz w:val="24"/>
                <w:szCs w:val="24"/>
                <w:lang w:eastAsia="lv-LV"/>
              </w:rPr>
              <w:t xml:space="preserve"> pašvaldībai</w:t>
            </w:r>
          </w:p>
        </w:tc>
      </w:tr>
      <w:tr w:rsidR="000715D0" w:rsidRPr="00E67FCD" w:rsidTr="000715D0">
        <w:trPr>
          <w:trHeight w:val="225"/>
          <w:tblCellSpacing w:w="15" w:type="dxa"/>
        </w:trPr>
        <w:tc>
          <w:tcPr>
            <w:tcW w:w="2166"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75" w:type="pct"/>
            <w:tcBorders>
              <w:top w:val="single" w:sz="6" w:space="0" w:color="auto"/>
            </w:tcBorders>
            <w:hideMark/>
          </w:tcPr>
          <w:p w:rsidR="00E67FCD" w:rsidRPr="00E67FCD" w:rsidRDefault="00E67FCD" w:rsidP="00E67FCD">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(nosaukums)</w:t>
            </w:r>
          </w:p>
        </w:tc>
        <w:tc>
          <w:tcPr>
            <w:tcW w:w="1194" w:type="pct"/>
            <w:hideMark/>
          </w:tcPr>
          <w:p w:rsidR="00E67FCD" w:rsidRPr="00E67FCD" w:rsidRDefault="00E67FCD" w:rsidP="00E67FCD">
            <w:pPr>
              <w:spacing w:after="0" w:line="240" w:lineRule="auto"/>
              <w:jc w:val="center"/>
              <w:rPr>
                <w:rFonts w:ascii="Times New Roman" w:eastAsia="Times New Roman" w:hAnsi="Times New Roman" w:cs="Times New Roman"/>
                <w:szCs w:val="24"/>
                <w:lang w:eastAsia="lv-LV"/>
              </w:rPr>
            </w:pPr>
          </w:p>
        </w:tc>
      </w:tr>
      <w:tr w:rsidR="000715D0" w:rsidRPr="00E67FCD" w:rsidTr="000715D0">
        <w:trPr>
          <w:trHeight w:val="225"/>
          <w:tblCellSpacing w:w="15" w:type="dxa"/>
        </w:trPr>
        <w:tc>
          <w:tcPr>
            <w:tcW w:w="2166"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785" w:type="pct"/>
            <w:gridSpan w:val="2"/>
            <w:tcBorders>
              <w:bottom w:val="single" w:sz="6" w:space="0" w:color="auto"/>
            </w:tcBorders>
            <w:hideMark/>
          </w:tcPr>
          <w:p w:rsidR="00E67FCD" w:rsidRPr="00E67FCD" w:rsidRDefault="000715D0" w:rsidP="000715D0">
            <w:pPr>
              <w:spacing w:after="0" w:line="240" w:lineRule="auto"/>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Saules iela1, Priekule, Priekules novads, LV-3434</w:t>
            </w:r>
          </w:p>
        </w:tc>
      </w:tr>
      <w:tr w:rsidR="000715D0" w:rsidRPr="00E67FCD" w:rsidTr="000715D0">
        <w:trPr>
          <w:trHeight w:val="225"/>
          <w:tblCellSpacing w:w="15" w:type="dxa"/>
        </w:trPr>
        <w:tc>
          <w:tcPr>
            <w:tcW w:w="2166"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785" w:type="pct"/>
            <w:gridSpan w:val="2"/>
            <w:tcBorders>
              <w:top w:val="single" w:sz="6" w:space="0" w:color="auto"/>
            </w:tcBorders>
            <w:hideMark/>
          </w:tcPr>
          <w:p w:rsidR="00E67FCD" w:rsidRPr="00E67FCD" w:rsidRDefault="00E67FCD" w:rsidP="00E67FCD">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(adrese)</w:t>
            </w:r>
          </w:p>
        </w:tc>
      </w:tr>
    </w:tbl>
    <w:p w:rsidR="00E67FCD" w:rsidRPr="00E67FCD" w:rsidRDefault="00E67FCD" w:rsidP="00E67FC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Iesniegums par darījumu ar lauksaimniecības zemi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236"/>
        <w:gridCol w:w="6238"/>
      </w:tblGrid>
      <w:tr w:rsidR="00E67FCD" w:rsidRPr="00E67FCD" w:rsidTr="00893EE2">
        <w:trPr>
          <w:tblCellSpacing w:w="15" w:type="dxa"/>
        </w:trPr>
        <w:tc>
          <w:tcPr>
            <w:tcW w:w="1700" w:type="pct"/>
            <w:hideMark/>
          </w:tcPr>
          <w:p w:rsidR="00E67FCD" w:rsidRPr="00E67FCD" w:rsidRDefault="00E67FCD" w:rsidP="00E67FCD">
            <w:pPr>
              <w:spacing w:after="0"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I. Iesniedzējs</w:t>
            </w:r>
          </w:p>
        </w:tc>
        <w:tc>
          <w:tcPr>
            <w:tcW w:w="3300" w:type="pct"/>
            <w:tcBorders>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17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30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(nosaukums)</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7"/>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88"/>
      </w:tblGrid>
      <w:tr w:rsidR="00E67FCD" w:rsidRPr="00E67FCD" w:rsidTr="00893EE2">
        <w:trPr>
          <w:tblCellSpacing w:w="15" w:type="dxa"/>
        </w:trPr>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0" w:type="pct"/>
            <w:gridSpan w:val="11"/>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Reģistrācijas numurs</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55"/>
        <w:gridCol w:w="5019"/>
      </w:tblGrid>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(juridiskā adrese)</w:t>
            </w: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(tālruņa numurs, elektroniskā pasta adrese)</w:t>
            </w: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(nerezidentam - valsts, kuras rezidents ir ārvalsts juridiskā persona)</w:t>
            </w: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55"/>
        <w:gridCol w:w="5019"/>
      </w:tblGrid>
      <w:tr w:rsidR="00E67FCD" w:rsidRPr="00E67FCD" w:rsidTr="00893EE2">
        <w:trPr>
          <w:trHeight w:val="225"/>
          <w:tblCellSpacing w:w="15" w:type="dxa"/>
        </w:trPr>
        <w:tc>
          <w:tcPr>
            <w:tcW w:w="2350" w:type="pct"/>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b/>
                <w:bCs/>
                <w:sz w:val="24"/>
                <w:szCs w:val="24"/>
                <w:lang w:eastAsia="lv-LV"/>
              </w:rPr>
              <w:t>II. Iesniedzējs -</w:t>
            </w:r>
            <w:r w:rsidRPr="00E67FCD">
              <w:rPr>
                <w:rFonts w:ascii="Times New Roman" w:eastAsia="Times New Roman" w:hAnsi="Times New Roman" w:cs="Times New Roman"/>
                <w:sz w:val="24"/>
                <w:szCs w:val="24"/>
                <w:lang w:eastAsia="lv-LV"/>
              </w:rPr>
              <w:t xml:space="preserve"> pilnvarotā persona</w:t>
            </w:r>
          </w:p>
        </w:tc>
        <w:tc>
          <w:tcPr>
            <w:tcW w:w="2650" w:type="pct"/>
            <w:tcBorders>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E67FCD" w:rsidRPr="00E67FCD" w:rsidRDefault="00E67FCD" w:rsidP="00E67FCD">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r>
      <w:tr w:rsidR="00E67FCD" w:rsidRPr="00E67FCD" w:rsidTr="00893EE2">
        <w:trPr>
          <w:trHeight w:val="225"/>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E67FCD" w:rsidRPr="00E67FCD" w:rsidRDefault="00E67FCD" w:rsidP="00E67FCD">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(pilnvaras numurs un izsniegšanas datums)</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49"/>
        <w:gridCol w:w="4925"/>
      </w:tblGrid>
      <w:tr w:rsidR="00E67FCD" w:rsidRPr="00E67FCD" w:rsidTr="00893EE2">
        <w:trPr>
          <w:trHeight w:val="300"/>
          <w:tblCellSpacing w:w="15" w:type="dxa"/>
        </w:trPr>
        <w:tc>
          <w:tcPr>
            <w:tcW w:w="240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b/>
                <w:bCs/>
                <w:sz w:val="24"/>
                <w:szCs w:val="24"/>
                <w:lang w:eastAsia="lv-LV"/>
              </w:rPr>
              <w:t>III. Iesniedzējs -</w:t>
            </w:r>
            <w:r w:rsidRPr="00E67FCD">
              <w:rPr>
                <w:rFonts w:ascii="Times New Roman" w:eastAsia="Times New Roman" w:hAnsi="Times New Roman" w:cs="Times New Roman"/>
                <w:sz w:val="24"/>
                <w:szCs w:val="24"/>
                <w:lang w:eastAsia="lv-LV"/>
              </w:rPr>
              <w:t xml:space="preserve"> persona, kurai ir pirmpirkuma tiesības:</w:t>
            </w:r>
            <w:r w:rsidRPr="00E67FCD">
              <w:rPr>
                <w:rFonts w:ascii="Times New Roman" w:eastAsia="Times New Roman" w:hAnsi="Times New Roman" w:cs="Times New Roman"/>
                <w:sz w:val="24"/>
                <w:szCs w:val="24"/>
                <w:lang w:eastAsia="lv-LV"/>
              </w:rPr>
              <w:br/>
              <w:t>(ja attiecināms)</w:t>
            </w:r>
          </w:p>
        </w:tc>
        <w:tc>
          <w:tcPr>
            <w:tcW w:w="2600" w:type="pct"/>
            <w:tcBorders>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rHeight w:val="300"/>
          <w:tblCellSpacing w:w="15" w:type="dxa"/>
        </w:trPr>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60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(nosaukums)</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7"/>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88"/>
      </w:tblGrid>
      <w:tr w:rsidR="00E67FCD" w:rsidRPr="00E67FCD" w:rsidTr="00893EE2">
        <w:trPr>
          <w:tblCellSpacing w:w="15" w:type="dxa"/>
        </w:trPr>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0" w:type="pct"/>
            <w:gridSpan w:val="11"/>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Reģistrācijas numurs</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55"/>
        <w:gridCol w:w="5019"/>
      </w:tblGrid>
      <w:tr w:rsidR="00E67FCD" w:rsidRPr="00E67FCD" w:rsidTr="00893EE2">
        <w:trPr>
          <w:trHeight w:val="300"/>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(juridiskā adrese)</w:t>
            </w: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(tālruņa numurs, elektroniskā pasta adrese)</w:t>
            </w: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2350" w:type="pct"/>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(nerezidentam - valsts, kuras rezidents ir ārvalsts juridiskā persona)</w:t>
            </w:r>
          </w:p>
        </w:tc>
      </w:tr>
    </w:tbl>
    <w:p w:rsidR="000715D0" w:rsidRDefault="000715D0" w:rsidP="00E67FCD">
      <w:pPr>
        <w:spacing w:before="100" w:beforeAutospacing="1" w:after="100" w:afterAutospacing="1" w:line="240" w:lineRule="auto"/>
        <w:rPr>
          <w:rFonts w:ascii="Times New Roman" w:eastAsia="Times New Roman" w:hAnsi="Times New Roman" w:cs="Times New Roman"/>
          <w:b/>
          <w:bCs/>
          <w:sz w:val="24"/>
          <w:szCs w:val="24"/>
          <w:lang w:eastAsia="lv-LV"/>
        </w:rPr>
      </w:pPr>
    </w:p>
    <w:p w:rsidR="00E67FCD" w:rsidRPr="00E67FCD" w:rsidRDefault="00E67FCD" w:rsidP="00E67FCD">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lastRenderedPageBreak/>
        <w:t>IV. Lūdzu piekrišanu lauksaimniecības zemes iegūšanai īpašumā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E67FCD" w:rsidRPr="00E67FCD" w:rsidTr="00893EE2">
        <w:trPr>
          <w:trHeight w:val="300"/>
          <w:tblCellSpacing w:w="15" w:type="dxa"/>
        </w:trPr>
        <w:tc>
          <w:tcPr>
            <w:tcW w:w="0" w:type="auto"/>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(darījuma objekta kadastra numurs, nosaukums vai adrese)</w:t>
            </w:r>
          </w:p>
        </w:tc>
      </w:tr>
      <w:tr w:rsidR="00E67FCD" w:rsidRPr="00E67FCD" w:rsidTr="00893EE2">
        <w:trPr>
          <w:trHeight w:val="300"/>
          <w:tblCellSpacing w:w="15" w:type="dxa"/>
        </w:trPr>
        <w:tc>
          <w:tcPr>
            <w:tcW w:w="0" w:type="auto"/>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E67FCD" w:rsidRPr="00E67FCD" w:rsidTr="00893EE2">
        <w:trPr>
          <w:trHeight w:val="300"/>
          <w:tblCellSpacing w:w="15" w:type="dxa"/>
        </w:trPr>
        <w:tc>
          <w:tcPr>
            <w:tcW w:w="0" w:type="auto"/>
            <w:tcBorders>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VI. Apliecinājums par atbilstību likuma "</w:t>
      </w:r>
      <w:hyperlink r:id="rId5" w:tgtFrame="_blank" w:history="1">
        <w:r w:rsidRPr="00E67FCD">
          <w:rPr>
            <w:rFonts w:ascii="Times New Roman" w:eastAsia="Times New Roman" w:hAnsi="Times New Roman" w:cs="Times New Roman"/>
            <w:b/>
            <w:bCs/>
            <w:color w:val="0000FF"/>
            <w:sz w:val="24"/>
            <w:szCs w:val="24"/>
            <w:u w:val="single"/>
            <w:lang w:eastAsia="lv-LV"/>
          </w:rPr>
          <w:t>Par zemes privatizāciju lauku apvidos</w:t>
        </w:r>
      </w:hyperlink>
      <w:r w:rsidRPr="00E67FCD">
        <w:rPr>
          <w:rFonts w:ascii="Times New Roman" w:eastAsia="Times New Roman" w:hAnsi="Times New Roman" w:cs="Times New Roman"/>
          <w:b/>
          <w:bCs/>
          <w:sz w:val="24"/>
          <w:szCs w:val="24"/>
          <w:lang w:eastAsia="lv-LV"/>
        </w:rPr>
        <w:t>" 28.</w:t>
      </w:r>
      <w:r w:rsidRPr="00E67FCD">
        <w:rPr>
          <w:rFonts w:ascii="Times New Roman" w:eastAsia="Times New Roman" w:hAnsi="Times New Roman" w:cs="Times New Roman"/>
          <w:b/>
          <w:bCs/>
          <w:sz w:val="24"/>
          <w:szCs w:val="24"/>
          <w:vertAlign w:val="superscript"/>
          <w:lang w:eastAsia="lv-LV"/>
        </w:rPr>
        <w:t xml:space="preserve">1 </w:t>
      </w:r>
      <w:r w:rsidRPr="00E67FCD">
        <w:rPr>
          <w:rFonts w:ascii="Times New Roman" w:eastAsia="Times New Roman" w:hAnsi="Times New Roman" w:cs="Times New Roman"/>
          <w:b/>
          <w:bCs/>
          <w:sz w:val="24"/>
          <w:szCs w:val="24"/>
          <w:lang w:eastAsia="lv-LV"/>
        </w:rPr>
        <w:t>panta pirmās daļas 2. punkta "a", "b", "c" un "d" apakšpunkta nosacījumiem</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Atbilstošo atzīmēt ar 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8"/>
        <w:gridCol w:w="30"/>
        <w:gridCol w:w="496"/>
        <w:gridCol w:w="8530"/>
      </w:tblGrid>
      <w:tr w:rsidR="00E67FCD" w:rsidRPr="00E67FCD" w:rsidTr="00893EE2">
        <w:trPr>
          <w:tblCellSpacing w:w="15" w:type="dxa"/>
        </w:trPr>
        <w:tc>
          <w:tcPr>
            <w:tcW w:w="200" w:type="pct"/>
            <w:gridSpan w:val="2"/>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1.</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55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Apliecinājums, ka persona vismaz gadu pēdējo triju gadu laikā ir saņēmusi tiešos maksājumus (vienoto platību maksājumu)</w:t>
            </w:r>
            <w:r w:rsidRPr="00E67FCD">
              <w:rPr>
                <w:rFonts w:ascii="Times New Roman" w:eastAsia="Times New Roman" w:hAnsi="Times New Roman" w:cs="Times New Roman"/>
                <w:sz w:val="24"/>
                <w:szCs w:val="24"/>
                <w:vertAlign w:val="superscript"/>
                <w:lang w:eastAsia="lv-LV"/>
              </w:rPr>
              <w:t>1</w:t>
            </w:r>
          </w:p>
        </w:tc>
      </w:tr>
      <w:tr w:rsidR="00E67FCD" w:rsidRPr="00E67FCD" w:rsidTr="00893EE2">
        <w:trPr>
          <w:tblCellSpacing w:w="15" w:type="dxa"/>
        </w:trPr>
        <w:tc>
          <w:tcPr>
            <w:tcW w:w="0" w:type="auto"/>
            <w:gridSpan w:val="2"/>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blCellSpacing w:w="15" w:type="dxa"/>
        </w:trPr>
        <w:tc>
          <w:tcPr>
            <w:tcW w:w="20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w:t>
            </w:r>
          </w:p>
        </w:tc>
        <w:tc>
          <w:tcPr>
            <w:tcW w:w="250" w:type="pct"/>
            <w:gridSpan w:val="2"/>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55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xml:space="preserve">Apliecinājums, ka ieņēmumi no lauksaimnieciskās ražošanas ne mazāk kā trīs pēdējos gadus pēc kārtas veido vismaz vienu trešdaļu no personas kopējiem saimnieciskās darbības ieņēmumiem </w:t>
            </w:r>
          </w:p>
          <w:p w:rsidR="00EB40D8" w:rsidRPr="00E67FCD" w:rsidRDefault="00E67FCD" w:rsidP="00E67FCD">
            <w:pPr>
              <w:spacing w:before="100" w:beforeAutospacing="1" w:after="100" w:afterAutospacing="1" w:line="240" w:lineRule="auto"/>
              <w:rPr>
                <w:rFonts w:ascii="Times New Roman" w:eastAsia="Times New Roman" w:hAnsi="Times New Roman" w:cs="Times New Roman"/>
                <w:i/>
                <w:iCs/>
                <w:sz w:val="24"/>
                <w:szCs w:val="24"/>
                <w:lang w:eastAsia="lv-LV"/>
              </w:rPr>
            </w:pPr>
            <w:r w:rsidRPr="00E67FCD">
              <w:rPr>
                <w:rFonts w:ascii="Times New Roman" w:eastAsia="Times New Roman" w:hAnsi="Times New Roman" w:cs="Times New Roman"/>
                <w:i/>
                <w:iCs/>
                <w:sz w:val="24"/>
                <w:szCs w:val="24"/>
                <w:lang w:eastAsia="lv-LV"/>
              </w:rPr>
              <w:t>Apliecinājumam aizpilda tabulas par trim pārskata gadiem</w:t>
            </w:r>
          </w:p>
        </w:tc>
      </w:tr>
      <w:tr w:rsidR="00E67FCD" w:rsidRPr="00E67FCD" w:rsidTr="00893EE2">
        <w:trPr>
          <w:tblCellSpacing w:w="15" w:type="dxa"/>
        </w:trPr>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50" w:type="pct"/>
            <w:gridSpan w:val="2"/>
            <w:tcBorders>
              <w:top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i/>
                <w:iCs/>
                <w:sz w:val="24"/>
                <w:szCs w:val="24"/>
                <w:lang w:eastAsia="lv-LV"/>
              </w:rPr>
            </w:pP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0"/>
        <w:gridCol w:w="293"/>
        <w:gridCol w:w="30"/>
        <w:gridCol w:w="293"/>
        <w:gridCol w:w="30"/>
        <w:gridCol w:w="293"/>
        <w:gridCol w:w="30"/>
        <w:gridCol w:w="293"/>
        <w:gridCol w:w="206"/>
        <w:gridCol w:w="118"/>
        <w:gridCol w:w="206"/>
        <w:gridCol w:w="118"/>
        <w:gridCol w:w="206"/>
        <w:gridCol w:w="118"/>
        <w:gridCol w:w="206"/>
        <w:gridCol w:w="118"/>
        <w:gridCol w:w="206"/>
        <w:gridCol w:w="118"/>
        <w:gridCol w:w="206"/>
        <w:gridCol w:w="118"/>
        <w:gridCol w:w="206"/>
        <w:gridCol w:w="206"/>
        <w:gridCol w:w="396"/>
      </w:tblGrid>
      <w:tr w:rsidR="00E67FCD" w:rsidRPr="00E67FCD" w:rsidTr="00893EE2">
        <w:trPr>
          <w:trHeight w:val="300"/>
          <w:tblCellSpacing w:w="15" w:type="dxa"/>
        </w:trPr>
        <w:tc>
          <w:tcPr>
            <w:tcW w:w="3100" w:type="pct"/>
            <w:vMerge w:val="restart"/>
            <w:tcBorders>
              <w:top w:val="outset" w:sz="6" w:space="0" w:color="auto"/>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 Pārskata gads, par kuru sniegta informācija</w:t>
            </w:r>
          </w:p>
        </w:tc>
        <w:tc>
          <w:tcPr>
            <w:tcW w:w="1900" w:type="pct"/>
            <w:gridSpan w:val="22"/>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150" w:type="pct"/>
            <w:gridSpan w:val="13"/>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2.1.1. Ieņēmumi no lauksaimnieciskās ražošanas</w:t>
            </w: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2.1.2. Kopējie ieņēmumi</w:t>
            </w: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2.1.3. No lauksaimnieciskās ražošanas gūto ieņēmumu daļa no kopējiem ieņēmumiem</w:t>
            </w:r>
            <w:r w:rsidRPr="00E67FCD">
              <w:rPr>
                <w:rFonts w:ascii="Times New Roman" w:eastAsia="Times New Roman" w:hAnsi="Times New Roman" w:cs="Times New Roman"/>
                <w:sz w:val="24"/>
                <w:szCs w:val="24"/>
                <w:lang w:eastAsia="lv-LV"/>
              </w:rPr>
              <w:br/>
              <w:t>(aprēķina, dalot 2.1.1. rindā norādītos ieņēmumus ar 2.1.2. rindā norādītajiem ieņēmumiem)</w:t>
            </w: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700" w:type="pct"/>
            <w:gridSpan w:val="8"/>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5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0715D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2.1.4. Kopējie ieņēmumi un ieņēmumi no lauksaimnieciskās ražošanas deklarēti Valsts ieņēmumu dienestā</w:t>
            </w:r>
            <w:r w:rsidR="000715D0">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400" w:type="pct"/>
            <w:gridSpan w:val="16"/>
            <w:tcBorders>
              <w:top w:val="nil"/>
              <w:left w:val="nil"/>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490"/>
        <w:gridCol w:w="468"/>
        <w:gridCol w:w="117"/>
        <w:gridCol w:w="205"/>
        <w:gridCol w:w="118"/>
        <w:gridCol w:w="206"/>
        <w:gridCol w:w="118"/>
        <w:gridCol w:w="206"/>
        <w:gridCol w:w="118"/>
        <w:gridCol w:w="206"/>
        <w:gridCol w:w="118"/>
        <w:gridCol w:w="206"/>
        <w:gridCol w:w="118"/>
        <w:gridCol w:w="206"/>
        <w:gridCol w:w="118"/>
        <w:gridCol w:w="206"/>
        <w:gridCol w:w="118"/>
        <w:gridCol w:w="206"/>
        <w:gridCol w:w="118"/>
        <w:gridCol w:w="118"/>
        <w:gridCol w:w="206"/>
        <w:gridCol w:w="118"/>
        <w:gridCol w:w="396"/>
      </w:tblGrid>
      <w:tr w:rsidR="00E67FCD" w:rsidRPr="00E67FCD" w:rsidTr="00893EE2">
        <w:trPr>
          <w:trHeight w:val="300"/>
          <w:tblCellSpacing w:w="15" w:type="dxa"/>
        </w:trPr>
        <w:tc>
          <w:tcPr>
            <w:tcW w:w="3100" w:type="pct"/>
            <w:vMerge w:val="restart"/>
            <w:tcBorders>
              <w:top w:val="outset" w:sz="6" w:space="0" w:color="auto"/>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 Pārskata gads, par kuru sniegta informācija</w:t>
            </w:r>
          </w:p>
        </w:tc>
        <w:tc>
          <w:tcPr>
            <w:tcW w:w="1900" w:type="pct"/>
            <w:gridSpan w:val="22"/>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50" w:type="pct"/>
            <w:gridSpan w:val="13"/>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2.2.1. Ieņēmumi no lauksaimnieciskās ražošanas</w:t>
            </w:r>
          </w:p>
        </w:tc>
        <w:tc>
          <w:tcPr>
            <w:tcW w:w="2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lastRenderedPageBreak/>
              <w:t>2.2.2. Kopējie ieņēmumi</w:t>
            </w:r>
          </w:p>
        </w:tc>
        <w:tc>
          <w:tcPr>
            <w:tcW w:w="2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2.2.3. No lauksaimnieciskās ražošanas gūto ieņēmumu daļa no kopējiem ieņēmumiem</w:t>
            </w:r>
            <w:r w:rsidRPr="00E67FCD">
              <w:rPr>
                <w:rFonts w:ascii="Times New Roman" w:eastAsia="Times New Roman" w:hAnsi="Times New Roman" w:cs="Times New Roman"/>
                <w:sz w:val="24"/>
                <w:szCs w:val="24"/>
                <w:lang w:eastAsia="lv-LV"/>
              </w:rPr>
              <w:br/>
              <w:t>(aprēķina, dalot 2.2.1. rindā norādītos ieņēmumus ar 2.2.2. rindā norādītajiem ieņēmumiem)</w:t>
            </w: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750" w:type="pct"/>
            <w:gridSpan w:val="8"/>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0715D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2.2.4. Kopējie ieņēmumi un ieņēmumi no lauksaimnieciskās ražošanas deklarēti Valsts ieņēmumu dienestā</w:t>
            </w:r>
            <w:r w:rsidR="000715D0">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300" w:type="pct"/>
            <w:gridSpan w:val="2"/>
            <w:vMerge w:val="restart"/>
            <w:tcBorders>
              <w:top w:val="nil"/>
              <w:left w:val="outset" w:sz="6" w:space="0" w:color="auto"/>
              <w:bottom w:val="outset" w:sz="6" w:space="0" w:color="auto"/>
              <w:right w:val="nil"/>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single"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300" w:type="pct"/>
            <w:gridSpan w:val="16"/>
            <w:vMerge w:val="restart"/>
            <w:tcBorders>
              <w:top w:val="nil"/>
              <w:left w:val="nil"/>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nil"/>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300" w:type="pct"/>
            <w:gridSpan w:val="4"/>
            <w:tcBorders>
              <w:top w:val="nil"/>
              <w:left w:val="nil"/>
              <w:bottom w:val="outset" w:sz="6" w:space="0" w:color="auto"/>
              <w:right w:val="nil"/>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0" w:type="auto"/>
            <w:gridSpan w:val="16"/>
            <w:vMerge/>
            <w:tcBorders>
              <w:top w:val="nil"/>
              <w:left w:val="nil"/>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1"/>
        <w:gridCol w:w="472"/>
        <w:gridCol w:w="119"/>
        <w:gridCol w:w="206"/>
        <w:gridCol w:w="118"/>
        <w:gridCol w:w="206"/>
        <w:gridCol w:w="294"/>
        <w:gridCol w:w="206"/>
        <w:gridCol w:w="118"/>
        <w:gridCol w:w="206"/>
        <w:gridCol w:w="118"/>
        <w:gridCol w:w="206"/>
        <w:gridCol w:w="118"/>
        <w:gridCol w:w="206"/>
        <w:gridCol w:w="118"/>
        <w:gridCol w:w="206"/>
        <w:gridCol w:w="118"/>
        <w:gridCol w:w="206"/>
        <w:gridCol w:w="30"/>
        <w:gridCol w:w="294"/>
        <w:gridCol w:w="30"/>
        <w:gridCol w:w="398"/>
      </w:tblGrid>
      <w:tr w:rsidR="00E67FCD" w:rsidRPr="00E67FCD" w:rsidTr="00893EE2">
        <w:trPr>
          <w:trHeight w:val="300"/>
          <w:tblCellSpacing w:w="15" w:type="dxa"/>
        </w:trPr>
        <w:tc>
          <w:tcPr>
            <w:tcW w:w="3100" w:type="pct"/>
            <w:vMerge w:val="restart"/>
            <w:tcBorders>
              <w:top w:val="outset" w:sz="6" w:space="0" w:color="auto"/>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 Pārskata gads, par kuru sniegta informācija</w:t>
            </w:r>
          </w:p>
        </w:tc>
        <w:tc>
          <w:tcPr>
            <w:tcW w:w="1900" w:type="pct"/>
            <w:gridSpan w:val="21"/>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50" w:type="pct"/>
            <w:gridSpan w:val="13"/>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2.3.1. Ieņēmumi no lauksaimnieciskās ražošanas</w:t>
            </w:r>
          </w:p>
        </w:tc>
        <w:tc>
          <w:tcPr>
            <w:tcW w:w="2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2.3.2. Kopējie ieņēmumi</w:t>
            </w:r>
          </w:p>
        </w:tc>
        <w:tc>
          <w:tcPr>
            <w:tcW w:w="2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2.3.3. No lauksaimnieciskās ražošanas gūto ieņēmumu daļa no kopējiem ieņēmumiem</w:t>
            </w:r>
            <w:r w:rsidRPr="00E67FCD">
              <w:rPr>
                <w:rFonts w:ascii="Times New Roman" w:eastAsia="Times New Roman" w:hAnsi="Times New Roman" w:cs="Times New Roman"/>
                <w:sz w:val="24"/>
                <w:szCs w:val="24"/>
                <w:lang w:eastAsia="lv-LV"/>
              </w:rPr>
              <w:br/>
              <w:t>(aprēķina, dalot 2.3.1. rindā norādītos ieņēmumus ar 2.3.2. rindā norādītajiem ieņēmumiem)</w:t>
            </w:r>
          </w:p>
        </w:tc>
        <w:tc>
          <w:tcPr>
            <w:tcW w:w="190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800" w:type="pct"/>
            <w:gridSpan w:val="7"/>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0715D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2.3.4. Kopējie ieņēmumi un ieņēmumi no lauksaimnieciskās ražošanas deklarēti Valsts ieņēmumu dienestā</w:t>
            </w:r>
            <w:r w:rsidR="000715D0">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30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450" w:type="pct"/>
            <w:gridSpan w:val="17"/>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900" w:type="pct"/>
            <w:gridSpan w:val="21"/>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bl>
    <w:p w:rsidR="00E67FCD" w:rsidRPr="00E67FCD" w:rsidRDefault="00E67FCD" w:rsidP="00265906">
      <w:pPr>
        <w:spacing w:after="0" w:line="240" w:lineRule="auto"/>
        <w:rPr>
          <w:rFonts w:ascii="Times New Roman" w:eastAsia="Times New Roman" w:hAnsi="Times New Roman" w:cs="Times New Roman"/>
          <w:i/>
          <w:iCs/>
          <w:sz w:val="24"/>
          <w:szCs w:val="24"/>
          <w:lang w:eastAsia="lv-LV"/>
        </w:rPr>
      </w:pPr>
      <w:r w:rsidRPr="00E67FCD">
        <w:rPr>
          <w:rFonts w:ascii="Times New Roman" w:eastAsia="Times New Roman" w:hAnsi="Times New Roman" w:cs="Times New Roman"/>
          <w:i/>
          <w:iCs/>
          <w:sz w:val="24"/>
          <w:szCs w:val="24"/>
          <w:lang w:eastAsia="lv-LV"/>
        </w:rPr>
        <w:t>Apliecinājums uzskatāms par pieņemamu, ja 2.1.3., 2.2.3. un 2.3.3. rindas rādītājs ir ne mazāks par 0,3333 (kopējie ieņēmumi, kas iegūti no lauksaimnieciskās ražošanas, ir vismaz 1/3 no kopējiem ieņēmumiem).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9"/>
        <w:gridCol w:w="404"/>
        <w:gridCol w:w="8651"/>
      </w:tblGrid>
      <w:tr w:rsidR="00E67FCD" w:rsidRPr="00E67FCD" w:rsidTr="00893EE2">
        <w:trPr>
          <w:trHeight w:val="135"/>
          <w:tblCellSpacing w:w="15" w:type="dxa"/>
        </w:trPr>
        <w:tc>
          <w:tcPr>
            <w:tcW w:w="200" w:type="pct"/>
            <w:tcBorders>
              <w:top w:val="nil"/>
              <w:left w:val="nil"/>
              <w:bottom w:val="nil"/>
            </w:tcBorders>
            <w:hideMark/>
          </w:tcPr>
          <w:p w:rsidR="00E67FCD" w:rsidRPr="00E67FCD" w:rsidRDefault="00E67FCD" w:rsidP="00E67FCD">
            <w:pPr>
              <w:spacing w:after="0" w:line="13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w:t>
            </w:r>
          </w:p>
        </w:tc>
        <w:tc>
          <w:tcPr>
            <w:tcW w:w="2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14"/>
                <w:szCs w:val="24"/>
                <w:lang w:eastAsia="lv-LV"/>
              </w:rPr>
            </w:pPr>
          </w:p>
        </w:tc>
        <w:tc>
          <w:tcPr>
            <w:tcW w:w="4750" w:type="pct"/>
            <w:hideMark/>
          </w:tcPr>
          <w:p w:rsidR="00E67FCD" w:rsidRPr="00E67FCD" w:rsidRDefault="00E67FCD" w:rsidP="00E67FCD">
            <w:pPr>
              <w:spacing w:after="0" w:line="13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Apliecinājums par atbilstību nosacījumam, ka viena īpašnieka ieņēmumi no lauksaimnieciskās ražošanas</w:t>
            </w:r>
          </w:p>
        </w:tc>
      </w:tr>
      <w:tr w:rsidR="00E67FCD" w:rsidRPr="00E67FCD" w:rsidTr="00893EE2">
        <w:trPr>
          <w:trHeight w:val="120"/>
          <w:tblCellSpacing w:w="15" w:type="dxa"/>
        </w:trPr>
        <w:tc>
          <w:tcPr>
            <w:tcW w:w="200" w:type="pct"/>
            <w:tcBorders>
              <w:top w:val="nil"/>
            </w:tcBorders>
            <w:hideMark/>
          </w:tcPr>
          <w:p w:rsidR="00E67FCD" w:rsidRPr="00E67FCD" w:rsidRDefault="00E67FCD" w:rsidP="00E67FCD">
            <w:pPr>
              <w:spacing w:after="0" w:line="240" w:lineRule="auto"/>
              <w:rPr>
                <w:rFonts w:ascii="Times New Roman" w:eastAsia="Times New Roman" w:hAnsi="Times New Roman" w:cs="Times New Roman"/>
                <w:sz w:val="12"/>
                <w:szCs w:val="24"/>
                <w:lang w:eastAsia="lv-LV"/>
              </w:rPr>
            </w:pPr>
          </w:p>
        </w:tc>
        <w:tc>
          <w:tcPr>
            <w:tcW w:w="200" w:type="pct"/>
            <w:hideMark/>
          </w:tcPr>
          <w:p w:rsidR="00E67FCD" w:rsidRPr="00E67FCD" w:rsidRDefault="00E67FCD" w:rsidP="00E67FCD">
            <w:pPr>
              <w:spacing w:after="0" w:line="240" w:lineRule="auto"/>
              <w:rPr>
                <w:rFonts w:ascii="Times New Roman" w:eastAsia="Times New Roman" w:hAnsi="Times New Roman" w:cs="Times New Roman"/>
                <w:sz w:val="12"/>
                <w:szCs w:val="24"/>
                <w:lang w:eastAsia="lv-LV"/>
              </w:rPr>
            </w:pPr>
          </w:p>
        </w:tc>
        <w:tc>
          <w:tcPr>
            <w:tcW w:w="4750" w:type="pct"/>
            <w:hideMark/>
          </w:tcPr>
          <w:p w:rsidR="00E67FCD" w:rsidRPr="00E67FCD" w:rsidRDefault="00E67FCD" w:rsidP="00E67FCD">
            <w:pPr>
              <w:spacing w:after="0" w:line="120"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ne mazāk kā trīs pēdējos gadus pēc kārtas veido vismaz vienu trešdaļu no personas kopējiem saimnieciskās darbības ieņēmumiem</w:t>
            </w:r>
            <w:r w:rsidRPr="00E67FCD">
              <w:rPr>
                <w:rFonts w:ascii="Times New Roman" w:eastAsia="Times New Roman" w:hAnsi="Times New Roman" w:cs="Times New Roman"/>
                <w:sz w:val="24"/>
                <w:szCs w:val="24"/>
                <w:vertAlign w:val="superscript"/>
                <w:lang w:eastAsia="lv-LV"/>
              </w:rPr>
              <w:t>3, 4</w:t>
            </w:r>
            <w:r w:rsidRPr="00E67FCD">
              <w:rPr>
                <w:rFonts w:ascii="Times New Roman" w:eastAsia="Times New Roman" w:hAnsi="Times New Roman" w:cs="Times New Roman"/>
                <w:i/>
                <w:iCs/>
                <w:sz w:val="24"/>
                <w:szCs w:val="24"/>
                <w:lang w:eastAsia="lv-LV"/>
              </w:rPr>
              <w:br/>
              <w:t>Apliecinājumam aizpilda tabulas par trim pārskata gadiem</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77"/>
        <w:gridCol w:w="8397"/>
      </w:tblGrid>
      <w:tr w:rsidR="00E67FCD" w:rsidRPr="00E67FCD" w:rsidTr="00893EE2">
        <w:trPr>
          <w:tblCellSpacing w:w="15" w:type="dxa"/>
        </w:trPr>
        <w:tc>
          <w:tcPr>
            <w:tcW w:w="5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Īpašnieks</w:t>
            </w:r>
          </w:p>
        </w:tc>
        <w:tc>
          <w:tcPr>
            <w:tcW w:w="4450" w:type="pct"/>
            <w:tcBorders>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55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4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85"/>
        <w:gridCol w:w="570"/>
        <w:gridCol w:w="570"/>
        <w:gridCol w:w="570"/>
        <w:gridCol w:w="570"/>
        <w:gridCol w:w="570"/>
        <w:gridCol w:w="571"/>
        <w:gridCol w:w="571"/>
        <w:gridCol w:w="571"/>
        <w:gridCol w:w="571"/>
        <w:gridCol w:w="571"/>
        <w:gridCol w:w="571"/>
        <w:gridCol w:w="571"/>
        <w:gridCol w:w="571"/>
        <w:gridCol w:w="586"/>
      </w:tblGrid>
      <w:tr w:rsidR="00E67FCD" w:rsidRPr="00E67FCD" w:rsidTr="00893EE2">
        <w:trPr>
          <w:tblCellSpacing w:w="15" w:type="dxa"/>
        </w:trPr>
        <w:tc>
          <w:tcPr>
            <w:tcW w:w="8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Personas kods</w:t>
            </w:r>
          </w:p>
        </w:tc>
        <w:tc>
          <w:tcPr>
            <w:tcW w:w="3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E67FCD" w:rsidRPr="00E67FCD" w:rsidTr="00893EE2">
        <w:trPr>
          <w:trHeight w:val="300"/>
          <w:tblCellSpacing w:w="15" w:type="dxa"/>
        </w:trPr>
        <w:tc>
          <w:tcPr>
            <w:tcW w:w="0" w:type="auto"/>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tcBorders>
            <w:hideMark/>
          </w:tcPr>
          <w:p w:rsidR="00E67FCD" w:rsidRPr="00E67FCD" w:rsidRDefault="00E67FCD" w:rsidP="00265906">
            <w:pPr>
              <w:spacing w:after="12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(nerezidenta personas identifikācijas kods vai dzimšanas datums un valsts</w:t>
            </w:r>
            <w:r w:rsidR="00265906">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piederība)</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4"/>
        <w:gridCol w:w="205"/>
        <w:gridCol w:w="117"/>
        <w:gridCol w:w="205"/>
        <w:gridCol w:w="117"/>
        <w:gridCol w:w="206"/>
        <w:gridCol w:w="118"/>
        <w:gridCol w:w="206"/>
        <w:gridCol w:w="206"/>
        <w:gridCol w:w="118"/>
        <w:gridCol w:w="206"/>
        <w:gridCol w:w="118"/>
        <w:gridCol w:w="206"/>
        <w:gridCol w:w="118"/>
        <w:gridCol w:w="206"/>
        <w:gridCol w:w="118"/>
        <w:gridCol w:w="206"/>
        <w:gridCol w:w="118"/>
        <w:gridCol w:w="206"/>
        <w:gridCol w:w="30"/>
        <w:gridCol w:w="294"/>
        <w:gridCol w:w="30"/>
        <w:gridCol w:w="396"/>
      </w:tblGrid>
      <w:tr w:rsidR="00E67FCD" w:rsidRPr="00E67FCD" w:rsidTr="00893EE2">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3.1.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50" w:type="pct"/>
            <w:gridSpan w:val="13"/>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3.1.1. Ieņēmumi no lauksaimnieciskās ražošanas</w:t>
            </w: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3.1.2. Kopējie ieņēmumi</w:t>
            </w: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3.1.3. No lauksaimnieciskās ražošanas gūto ieņēmumu daļa no kopējiem ieņēmumiem</w:t>
            </w:r>
            <w:r w:rsidRPr="00E67FCD">
              <w:rPr>
                <w:rFonts w:ascii="Times New Roman" w:eastAsia="Times New Roman" w:hAnsi="Times New Roman" w:cs="Times New Roman"/>
                <w:sz w:val="24"/>
                <w:szCs w:val="24"/>
                <w:lang w:eastAsia="lv-LV"/>
              </w:rPr>
              <w:br/>
              <w:t>(aprēķina, dalot 3.1.1. rindā norādītos ieņēmumus ar 3.1.2. rindā norādītajiem ieņēmumiem)</w:t>
            </w: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0715D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lastRenderedPageBreak/>
              <w:t>3.1.4. Kopējie ieņēmumi un ieņēmumi no lauksaimnieciskās ražošanas deklarēti Valsts ieņēmumu dienestā</w:t>
            </w:r>
            <w:r w:rsidR="000715D0">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300" w:type="pct"/>
            <w:gridSpan w:val="16"/>
            <w:tcBorders>
              <w:top w:val="nil"/>
              <w:left w:val="nil"/>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4"/>
        <w:gridCol w:w="205"/>
        <w:gridCol w:w="117"/>
        <w:gridCol w:w="205"/>
        <w:gridCol w:w="117"/>
        <w:gridCol w:w="206"/>
        <w:gridCol w:w="118"/>
        <w:gridCol w:w="206"/>
        <w:gridCol w:w="206"/>
        <w:gridCol w:w="118"/>
        <w:gridCol w:w="206"/>
        <w:gridCol w:w="118"/>
        <w:gridCol w:w="206"/>
        <w:gridCol w:w="118"/>
        <w:gridCol w:w="206"/>
        <w:gridCol w:w="118"/>
        <w:gridCol w:w="206"/>
        <w:gridCol w:w="118"/>
        <w:gridCol w:w="206"/>
        <w:gridCol w:w="30"/>
        <w:gridCol w:w="294"/>
        <w:gridCol w:w="30"/>
        <w:gridCol w:w="396"/>
      </w:tblGrid>
      <w:tr w:rsidR="00E67FCD" w:rsidRPr="00E67FCD" w:rsidTr="00893EE2">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3.2.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50" w:type="pct"/>
            <w:gridSpan w:val="13"/>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3.2.1. Ieņēmumi no lauksaimnieciskās ražošanas</w:t>
            </w: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3.2.2. Kopējie ieņēmumi</w:t>
            </w: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3.2.3. No lauksaimnieciskās ražošanas gūto ieņēmumu daļa no kopējiem ieņēmumiem</w:t>
            </w:r>
            <w:r w:rsidRPr="00E67FCD">
              <w:rPr>
                <w:rFonts w:ascii="Times New Roman" w:eastAsia="Times New Roman" w:hAnsi="Times New Roman" w:cs="Times New Roman"/>
                <w:sz w:val="24"/>
                <w:szCs w:val="24"/>
                <w:lang w:eastAsia="lv-LV"/>
              </w:rPr>
              <w:br/>
              <w:t>(aprēķina, dalot 3.2.1. rindā norādītos ieņēmumus ar 3.2.2. rindā norādītajiem ieņēmumiem)</w:t>
            </w: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0715D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3.2.4. Kopējie ieņēmumi un ieņēmumi no lauksaimnieciskās ražošanas deklarēti Valsts ieņēmumu dienestā</w:t>
            </w:r>
            <w:r w:rsidR="000715D0">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vMerge w:val="restart"/>
            <w:tcBorders>
              <w:top w:val="nil"/>
              <w:left w:val="outset" w:sz="6" w:space="0" w:color="auto"/>
              <w:bottom w:val="outset" w:sz="6" w:space="0" w:color="auto"/>
              <w:right w:val="nil"/>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single"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300" w:type="pct"/>
            <w:gridSpan w:val="16"/>
            <w:vMerge w:val="restart"/>
            <w:tcBorders>
              <w:top w:val="nil"/>
              <w:left w:val="nil"/>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nil"/>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300" w:type="pct"/>
            <w:gridSpan w:val="4"/>
            <w:tcBorders>
              <w:top w:val="nil"/>
              <w:left w:val="nil"/>
              <w:bottom w:val="outset" w:sz="6" w:space="0" w:color="auto"/>
              <w:right w:val="nil"/>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0" w:type="auto"/>
            <w:gridSpan w:val="16"/>
            <w:vMerge/>
            <w:tcBorders>
              <w:top w:val="nil"/>
              <w:left w:val="nil"/>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5"/>
        <w:gridCol w:w="207"/>
        <w:gridCol w:w="119"/>
        <w:gridCol w:w="207"/>
        <w:gridCol w:w="118"/>
        <w:gridCol w:w="206"/>
        <w:gridCol w:w="294"/>
        <w:gridCol w:w="206"/>
        <w:gridCol w:w="118"/>
        <w:gridCol w:w="206"/>
        <w:gridCol w:w="118"/>
        <w:gridCol w:w="206"/>
        <w:gridCol w:w="118"/>
        <w:gridCol w:w="206"/>
        <w:gridCol w:w="118"/>
        <w:gridCol w:w="206"/>
        <w:gridCol w:w="118"/>
        <w:gridCol w:w="206"/>
        <w:gridCol w:w="30"/>
        <w:gridCol w:w="294"/>
        <w:gridCol w:w="30"/>
        <w:gridCol w:w="398"/>
      </w:tblGrid>
      <w:tr w:rsidR="00E67FCD" w:rsidRPr="00E67FCD" w:rsidTr="00893EE2">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3.3. Pārskata gads, par kuru sniegta informācija</w:t>
            </w:r>
          </w:p>
        </w:tc>
        <w:tc>
          <w:tcPr>
            <w:tcW w:w="1750" w:type="pct"/>
            <w:gridSpan w:val="21"/>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050" w:type="pct"/>
            <w:gridSpan w:val="13"/>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3.3.1. Ieņēmumi no lauksaimnieciskās ražošanas</w:t>
            </w:r>
          </w:p>
        </w:tc>
        <w:tc>
          <w:tcPr>
            <w:tcW w:w="10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tcBorders>
              <w:top w:val="nil"/>
              <w:left w:val="outset" w:sz="6" w:space="0" w:color="auto"/>
              <w:bottom w:val="outset"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3.3.2. Kopējie ieņēmumi</w:t>
            </w:r>
          </w:p>
        </w:tc>
        <w:tc>
          <w:tcPr>
            <w:tcW w:w="100" w:type="pct"/>
            <w:tcBorders>
              <w:top w:val="nil"/>
              <w:left w:val="outset" w:sz="6" w:space="0" w:color="auto"/>
              <w:bottom w:val="nil"/>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vAlign w:val="bottom"/>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vAlign w:val="bottom"/>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3.3.3. No lauksaimnieciskās ražošanas gūto ieņēmumu daļa no kopējiem ieņēmumiem</w:t>
            </w:r>
            <w:r w:rsidRPr="00E67FCD">
              <w:rPr>
                <w:rFonts w:ascii="Times New Roman" w:eastAsia="Times New Roman" w:hAnsi="Times New Roman" w:cs="Times New Roman"/>
                <w:sz w:val="24"/>
                <w:szCs w:val="24"/>
                <w:lang w:eastAsia="lv-LV"/>
              </w:rPr>
              <w:br/>
              <w:t>(aprēķina, dalot 3.3.1. rindā norādītos ieņēmumus ar 3.3.2. rindā norādītajiem ieņēmumiem)</w:t>
            </w:r>
          </w:p>
        </w:tc>
        <w:tc>
          <w:tcPr>
            <w:tcW w:w="175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650" w:type="pct"/>
            <w:gridSpan w:val="7"/>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25" w:lineRule="atLeas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E67FCD" w:rsidRPr="00E67FCD" w:rsidRDefault="00E67FCD" w:rsidP="000715D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3.3.4. Kopējie ieņēmumi un ieņēmumi no lauksaimnieciskās ražošanas deklarēti Valsts ieņēmumu dienestā</w:t>
            </w:r>
            <w:r w:rsidR="000715D0">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c>
          <w:tcPr>
            <w:tcW w:w="1450" w:type="pct"/>
            <w:gridSpan w:val="17"/>
            <w:tcBorders>
              <w:top w:val="nil"/>
              <w:left w:val="outset" w:sz="6" w:space="0" w:color="auto"/>
              <w:bottom w:val="nil"/>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r w:rsidR="00E67FCD" w:rsidRPr="00E67FCD" w:rsidTr="00893EE2">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outset" w:sz="6" w:space="0" w:color="auto"/>
              <w:right w:val="outset" w:sz="6" w:space="0" w:color="auto"/>
            </w:tcBorders>
            <w:hideMark/>
          </w:tcPr>
          <w:p w:rsidR="00E67FCD" w:rsidRPr="00E67FCD" w:rsidRDefault="00E67FCD" w:rsidP="00E67FCD">
            <w:pPr>
              <w:spacing w:after="0" w:line="240" w:lineRule="auto"/>
              <w:rPr>
                <w:rFonts w:ascii="Times New Roman" w:eastAsia="Times New Roman" w:hAnsi="Times New Roman" w:cs="Times New Roman"/>
                <w:szCs w:val="24"/>
                <w:lang w:eastAsia="lv-LV"/>
              </w:rPr>
            </w:pP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i/>
          <w:iCs/>
          <w:sz w:val="24"/>
          <w:szCs w:val="24"/>
          <w:lang w:eastAsia="lv-LV"/>
        </w:rPr>
      </w:pPr>
      <w:r w:rsidRPr="00E67FCD">
        <w:rPr>
          <w:rFonts w:ascii="Times New Roman" w:eastAsia="Times New Roman" w:hAnsi="Times New Roman" w:cs="Times New Roman"/>
          <w:i/>
          <w:iCs/>
          <w:sz w:val="24"/>
          <w:szCs w:val="24"/>
          <w:lang w:eastAsia="lv-LV"/>
        </w:rPr>
        <w:t>Apliecinājums uzskatāms par pieņemamu, ja 3.1.3., 3.2.3. un 3.3.3. rindas rādītājs ir ne mazāks par 0,3333 (kopējie ieņēmumi, kas iegūti no lauksaimnieciskās ražošanas, ir vismaz 1/3 no kopējiem ieņēmumiem).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1"/>
        <w:gridCol w:w="316"/>
        <w:gridCol w:w="8827"/>
      </w:tblGrid>
      <w:tr w:rsidR="00E67FCD" w:rsidRPr="00E67FCD" w:rsidTr="00893EE2">
        <w:trPr>
          <w:tblCellSpacing w:w="15" w:type="dxa"/>
        </w:trPr>
        <w:tc>
          <w:tcPr>
            <w:tcW w:w="150" w:type="pct"/>
            <w:tcBorders>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4.</w:t>
            </w:r>
          </w:p>
        </w:tc>
        <w:tc>
          <w:tcPr>
            <w:tcW w:w="1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600" w:type="pct"/>
            <w:tcBorders>
              <w:lef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Apliecinājums, ka īpašniekam vai pastāvīgajam darbiniekam ir atbilstoša profesionālā izglītība</w:t>
            </w:r>
            <w:r w:rsidRPr="00E67FCD">
              <w:rPr>
                <w:rFonts w:ascii="Times New Roman" w:eastAsia="Times New Roman" w:hAnsi="Times New Roman" w:cs="Times New Roman"/>
                <w:sz w:val="24"/>
                <w:szCs w:val="24"/>
                <w:vertAlign w:val="superscript"/>
                <w:lang w:eastAsia="lv-LV"/>
              </w:rPr>
              <w:t>3</w:t>
            </w: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VII. Patiesie labuma guvēji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E67FCD" w:rsidRPr="00E67FCD" w:rsidTr="00893EE2">
        <w:trPr>
          <w:trHeight w:val="300"/>
          <w:tblCellSpacing w:w="15" w:type="dxa"/>
        </w:trPr>
        <w:tc>
          <w:tcPr>
            <w:tcW w:w="0" w:type="auto"/>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(dati, kas identificē fizisko personu - patiesā labuma guvēju: vārds, uzvārds, adrese un personas kods,</w:t>
            </w:r>
            <w:r w:rsidRPr="00E67FCD">
              <w:rPr>
                <w:rFonts w:ascii="Times New Roman" w:eastAsia="Times New Roman" w:hAnsi="Times New Roman" w:cs="Times New Roman"/>
                <w:sz w:val="24"/>
                <w:szCs w:val="24"/>
                <w:lang w:eastAsia="lv-LV"/>
              </w:rPr>
              <w:br/>
              <w:t>bet, ja tāda nav, - cita informācija, kas dod iespēju identificēt personu)</w:t>
            </w: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0" w:type="auto"/>
            <w:tcBorders>
              <w:top w:val="single" w:sz="6" w:space="0" w:color="auto"/>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Apliecinu, ka visi patiesie labuma guvēji ir likuma "</w:t>
      </w:r>
      <w:hyperlink r:id="rId6" w:tgtFrame="_blank" w:history="1">
        <w:r w:rsidRPr="00E67FCD">
          <w:rPr>
            <w:rFonts w:ascii="Times New Roman" w:eastAsia="Times New Roman" w:hAnsi="Times New Roman" w:cs="Times New Roman"/>
            <w:color w:val="0000FF"/>
            <w:sz w:val="24"/>
            <w:szCs w:val="24"/>
            <w:u w:val="single"/>
            <w:lang w:eastAsia="lv-LV"/>
          </w:rPr>
          <w:t>Par zemes privatizāciju lauku apvidos</w:t>
        </w:r>
      </w:hyperlink>
      <w:r w:rsidRPr="00E67FCD">
        <w:rPr>
          <w:rFonts w:ascii="Times New Roman" w:eastAsia="Times New Roman" w:hAnsi="Times New Roman" w:cs="Times New Roman"/>
          <w:sz w:val="24"/>
          <w:szCs w:val="24"/>
          <w:lang w:eastAsia="lv-LV"/>
        </w:rPr>
        <w:t xml:space="preserve">" </w:t>
      </w:r>
      <w:hyperlink r:id="rId7" w:anchor="p28" w:tgtFrame="_blank" w:history="1">
        <w:r w:rsidRPr="00E67FCD">
          <w:rPr>
            <w:rFonts w:ascii="Times New Roman" w:eastAsia="Times New Roman" w:hAnsi="Times New Roman" w:cs="Times New Roman"/>
            <w:color w:val="0000FF"/>
            <w:sz w:val="24"/>
            <w:szCs w:val="24"/>
            <w:u w:val="single"/>
            <w:lang w:eastAsia="lv-LV"/>
          </w:rPr>
          <w:t>28. panta</w:t>
        </w:r>
      </w:hyperlink>
      <w:r w:rsidRPr="00E67FCD">
        <w:rPr>
          <w:rFonts w:ascii="Times New Roman" w:eastAsia="Times New Roman" w:hAnsi="Times New Roman" w:cs="Times New Roman"/>
          <w:sz w:val="24"/>
          <w:szCs w:val="24"/>
          <w:lang w:eastAsia="lv-LV"/>
        </w:rPr>
        <w:t xml:space="preserve"> pirmās daļas 1. punktā minētās personas.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37"/>
        <w:gridCol w:w="4737"/>
      </w:tblGrid>
      <w:tr w:rsidR="00E67FCD" w:rsidRPr="00E67FCD" w:rsidTr="00893EE2">
        <w:trPr>
          <w:tblCellSpacing w:w="15" w:type="dxa"/>
        </w:trPr>
        <w:tc>
          <w:tcPr>
            <w:tcW w:w="25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Apliecinu, ka</w:t>
            </w:r>
          </w:p>
        </w:tc>
        <w:tc>
          <w:tcPr>
            <w:tcW w:w="2500" w:type="pct"/>
            <w:hideMark/>
          </w:tcPr>
          <w:p w:rsidR="00E67FCD" w:rsidRPr="00E67FCD" w:rsidRDefault="00E67FCD" w:rsidP="00E67FCD">
            <w:pPr>
              <w:spacing w:after="0" w:line="240" w:lineRule="auto"/>
              <w:jc w:val="righ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(atbilstošo atzīmēt ar x)</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74"/>
        <w:gridCol w:w="515"/>
      </w:tblGrid>
      <w:tr w:rsidR="00E67FCD" w:rsidRPr="00E67FCD" w:rsidTr="00893EE2">
        <w:trPr>
          <w:tblCellSpacing w:w="15" w:type="dxa"/>
        </w:trPr>
        <w:tc>
          <w:tcPr>
            <w:tcW w:w="475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 zemi lauksaimnieciskajā darbībā sākšu izmantot gada laikā pēc tās iegādes</w:t>
            </w:r>
            <w:r w:rsidRPr="00E67FCD">
              <w:rPr>
                <w:rFonts w:ascii="Times New Roman" w:eastAsia="Times New Roman" w:hAnsi="Times New Roman" w:cs="Times New Roman"/>
                <w:sz w:val="24"/>
                <w:szCs w:val="24"/>
                <w:lang w:eastAsia="lv-LV"/>
              </w:rPr>
              <w:br/>
              <w:t>un izmantošu arī turpmāk</w:t>
            </w:r>
            <w:r w:rsidRPr="00E67FCD">
              <w:rPr>
                <w:rFonts w:ascii="Times New Roman" w:eastAsia="Times New Roman" w:hAnsi="Times New Roman" w:cs="Times New Roman"/>
                <w:sz w:val="24"/>
                <w:szCs w:val="24"/>
                <w:vertAlign w:val="superscript"/>
                <w:lang w:eastAsia="lv-LV"/>
              </w:rPr>
              <w:t>5</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74"/>
        <w:gridCol w:w="515"/>
      </w:tblGrid>
      <w:tr w:rsidR="00E67FCD" w:rsidRPr="00E67FCD" w:rsidTr="00893EE2">
        <w:trPr>
          <w:tblCellSpacing w:w="15" w:type="dxa"/>
        </w:trPr>
        <w:tc>
          <w:tcPr>
            <w:tcW w:w="475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b) zemi lauksaimnieciskajā darbībā sākšu izmantot triju gadu laikā pēc tās iegādes</w:t>
            </w:r>
            <w:r w:rsidRPr="00E67FCD">
              <w:rPr>
                <w:rFonts w:ascii="Times New Roman" w:eastAsia="Times New Roman" w:hAnsi="Times New Roman" w:cs="Times New Roman"/>
                <w:sz w:val="24"/>
                <w:szCs w:val="24"/>
                <w:lang w:eastAsia="lv-LV"/>
              </w:rPr>
              <w:br/>
              <w:t>un izmantošu arī turpmāk</w:t>
            </w:r>
            <w:r w:rsidRPr="00E67FCD">
              <w:rPr>
                <w:rFonts w:ascii="Times New Roman" w:eastAsia="Times New Roman" w:hAnsi="Times New Roman" w:cs="Times New Roman"/>
                <w:sz w:val="24"/>
                <w:szCs w:val="24"/>
                <w:vertAlign w:val="superscript"/>
                <w:lang w:eastAsia="lv-LV"/>
              </w:rPr>
              <w:t>6</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74"/>
        <w:gridCol w:w="515"/>
      </w:tblGrid>
      <w:tr w:rsidR="00E67FCD" w:rsidRPr="00E67FCD" w:rsidTr="00893EE2">
        <w:trPr>
          <w:tblCellSpacing w:w="15" w:type="dxa"/>
        </w:trPr>
        <w:tc>
          <w:tcPr>
            <w:tcW w:w="4750" w:type="pct"/>
            <w:tcBorders>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c) zeme paredzēta zemes dzīļu izmantošanai</w:t>
            </w:r>
            <w:r w:rsidRPr="00E67FCD">
              <w:rPr>
                <w:rFonts w:ascii="Times New Roman" w:eastAsia="Times New Roman" w:hAnsi="Times New Roman" w:cs="Times New Roman"/>
                <w:sz w:val="24"/>
                <w:szCs w:val="24"/>
                <w:vertAlign w:val="superscript"/>
                <w:lang w:eastAsia="lv-LV"/>
              </w:rPr>
              <w:t>7</w:t>
            </w:r>
          </w:p>
        </w:tc>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E67FCD" w:rsidRPr="00E67FCD" w:rsidRDefault="00E67FCD" w:rsidP="00E67FC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
        <w:gridCol w:w="8974"/>
      </w:tblGrid>
      <w:tr w:rsidR="00E67FCD" w:rsidRPr="00E67FCD" w:rsidTr="00893EE2">
        <w:trPr>
          <w:tblCellSpacing w:w="15" w:type="dxa"/>
        </w:trPr>
        <w:tc>
          <w:tcPr>
            <w:tcW w:w="250" w:type="pct"/>
            <w:tcBorders>
              <w:top w:val="single" w:sz="6" w:space="0" w:color="auto"/>
              <w:left w:val="single" w:sz="6" w:space="0" w:color="auto"/>
              <w:bottom w:val="single" w:sz="6" w:space="0" w:color="auto"/>
              <w:right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750" w:type="pct"/>
            <w:vMerge w:val="restar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E67FCD">
              <w:rPr>
                <w:rFonts w:ascii="Times New Roman" w:eastAsia="Times New Roman" w:hAnsi="Times New Roman" w:cs="Times New Roman"/>
                <w:sz w:val="24"/>
                <w:szCs w:val="24"/>
                <w:vertAlign w:val="superscript"/>
                <w:lang w:eastAsia="lv-LV"/>
              </w:rPr>
              <w:t>8</w:t>
            </w:r>
          </w:p>
        </w:tc>
      </w:tr>
      <w:tr w:rsidR="00E67FCD" w:rsidRPr="00E67FCD" w:rsidTr="00893EE2">
        <w:trPr>
          <w:tblCellSpacing w:w="15" w:type="dxa"/>
        </w:trPr>
        <w:tc>
          <w:tcPr>
            <w:tcW w:w="250" w:type="pct"/>
            <w:tcBorders>
              <w:top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0" w:type="auto"/>
            <w:vMerge/>
            <w:vAlign w:val="center"/>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VIII. 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
        <w:gridCol w:w="8866"/>
      </w:tblGrid>
      <w:tr w:rsidR="00E67FCD" w:rsidRPr="00E67FCD" w:rsidTr="00893EE2">
        <w:trPr>
          <w:tblCellSpacing w:w="15" w:type="dxa"/>
        </w:trPr>
        <w:tc>
          <w:tcPr>
            <w:tcW w:w="3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1.</w:t>
            </w:r>
          </w:p>
        </w:tc>
        <w:tc>
          <w:tcPr>
            <w:tcW w:w="4700" w:type="pct"/>
            <w:tcBorders>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Darījuma akts</w:t>
            </w:r>
          </w:p>
        </w:tc>
      </w:tr>
      <w:tr w:rsidR="00E67FCD" w:rsidRPr="00E67FCD" w:rsidTr="00893EE2">
        <w:trPr>
          <w:tblCellSpacing w:w="15" w:type="dxa"/>
        </w:trPr>
        <w:tc>
          <w:tcPr>
            <w:tcW w:w="3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w:t>
            </w:r>
          </w:p>
        </w:tc>
        <w:tc>
          <w:tcPr>
            <w:tcW w:w="4700" w:type="pct"/>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rHeight w:val="390"/>
          <w:tblCellSpacing w:w="15" w:type="dxa"/>
        </w:trPr>
        <w:tc>
          <w:tcPr>
            <w:tcW w:w="3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w:t>
            </w:r>
          </w:p>
        </w:tc>
        <w:tc>
          <w:tcPr>
            <w:tcW w:w="4700" w:type="pct"/>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E67FCD" w:rsidRPr="00E67FCD" w:rsidTr="00893EE2">
        <w:trPr>
          <w:tblCellSpacing w:w="15" w:type="dxa"/>
        </w:trPr>
        <w:tc>
          <w:tcPr>
            <w:tcW w:w="3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4.</w:t>
            </w:r>
          </w:p>
        </w:tc>
        <w:tc>
          <w:tcPr>
            <w:tcW w:w="4700" w:type="pct"/>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r w:rsidR="00E67FCD" w:rsidRPr="00E67FCD" w:rsidTr="00893EE2">
        <w:trPr>
          <w:tblCellSpacing w:w="15" w:type="dxa"/>
        </w:trPr>
        <w:tc>
          <w:tcPr>
            <w:tcW w:w="300" w:type="pct"/>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5.</w:t>
            </w:r>
          </w:p>
        </w:tc>
        <w:tc>
          <w:tcPr>
            <w:tcW w:w="4700" w:type="pct"/>
            <w:tcBorders>
              <w:top w:val="single" w:sz="6" w:space="0" w:color="auto"/>
              <w:bottom w:val="single" w:sz="6" w:space="0" w:color="auto"/>
            </w:tcBorders>
            <w:hideMark/>
          </w:tcPr>
          <w:p w:rsidR="00E67FCD" w:rsidRPr="00E67FCD" w:rsidRDefault="00E67FCD" w:rsidP="00E67FCD">
            <w:pPr>
              <w:spacing w:after="0" w:line="240" w:lineRule="auto"/>
              <w:rPr>
                <w:rFonts w:ascii="Times New Roman" w:eastAsia="Times New Roman" w:hAnsi="Times New Roman" w:cs="Times New Roman"/>
                <w:sz w:val="24"/>
                <w:szCs w:val="24"/>
                <w:lang w:eastAsia="lv-LV"/>
              </w:rPr>
            </w:pP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Piekrītu saņemt informāciju par iesnieguma izskatīšanas gaitu uz elektroniskā pasta adresi (atzīmēt ar 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58"/>
        <w:gridCol w:w="217"/>
        <w:gridCol w:w="1814"/>
        <w:gridCol w:w="313"/>
        <w:gridCol w:w="5772"/>
      </w:tblGrid>
      <w:tr w:rsidR="00E67FCD" w:rsidRPr="00E67FCD" w:rsidTr="00893EE2">
        <w:trPr>
          <w:trHeight w:val="300"/>
          <w:tblCellSpacing w:w="15" w:type="dxa"/>
        </w:trPr>
        <w:tc>
          <w:tcPr>
            <w:tcW w:w="70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10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c>
          <w:tcPr>
            <w:tcW w:w="1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p>
        </w:tc>
      </w:tr>
      <w:tr w:rsidR="00E67FCD" w:rsidRPr="00E67FCD" w:rsidTr="00893EE2">
        <w:trPr>
          <w:trHeight w:val="300"/>
          <w:tblCellSpacing w:w="15" w:type="dxa"/>
        </w:trPr>
        <w:tc>
          <w:tcPr>
            <w:tcW w:w="70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(datums</w:t>
            </w:r>
            <w:r w:rsidRPr="00E67FCD">
              <w:rPr>
                <w:rFonts w:ascii="Times New Roman" w:eastAsia="Times New Roman" w:hAnsi="Times New Roman" w:cs="Times New Roman"/>
                <w:sz w:val="24"/>
                <w:szCs w:val="24"/>
                <w:vertAlign w:val="superscript"/>
                <w:lang w:eastAsia="lv-LV"/>
              </w:rPr>
              <w:t>9</w:t>
            </w:r>
            <w:r w:rsidRPr="00E67FCD">
              <w:rPr>
                <w:rFonts w:ascii="Times New Roman" w:eastAsia="Times New Roman" w:hAnsi="Times New Roman" w:cs="Times New Roman"/>
                <w:sz w:val="24"/>
                <w:szCs w:val="24"/>
                <w:lang w:eastAsia="lv-LV"/>
              </w:rPr>
              <w:t>)</w:t>
            </w:r>
          </w:p>
        </w:tc>
        <w:tc>
          <w:tcPr>
            <w:tcW w:w="10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(paraksts</w:t>
            </w:r>
            <w:r w:rsidRPr="00E67FCD">
              <w:rPr>
                <w:rFonts w:ascii="Times New Roman" w:eastAsia="Times New Roman" w:hAnsi="Times New Roman" w:cs="Times New Roman"/>
                <w:sz w:val="24"/>
                <w:szCs w:val="24"/>
                <w:vertAlign w:val="superscript"/>
                <w:lang w:eastAsia="lv-LV"/>
              </w:rPr>
              <w:t>9</w:t>
            </w:r>
            <w:r w:rsidRPr="00E67FCD">
              <w:rPr>
                <w:rFonts w:ascii="Times New Roman" w:eastAsia="Times New Roman" w:hAnsi="Times New Roman" w:cs="Times New Roman"/>
                <w:sz w:val="24"/>
                <w:szCs w:val="24"/>
                <w:lang w:eastAsia="lv-LV"/>
              </w:rPr>
              <w:t>)</w:t>
            </w:r>
          </w:p>
        </w:tc>
        <w:tc>
          <w:tcPr>
            <w:tcW w:w="150" w:type="pct"/>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rsidR="00E67FCD" w:rsidRPr="00E67FCD" w:rsidRDefault="00E67FCD" w:rsidP="00E67FCD">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r>
    </w:tbl>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Z. v.</w:t>
      </w:r>
      <w:r w:rsidRPr="00E67FCD">
        <w:rPr>
          <w:rFonts w:ascii="Times New Roman" w:eastAsia="Times New Roman" w:hAnsi="Times New Roman" w:cs="Times New Roman"/>
          <w:sz w:val="24"/>
          <w:szCs w:val="24"/>
          <w:vertAlign w:val="superscript"/>
          <w:lang w:eastAsia="lv-LV"/>
        </w:rPr>
        <w:t>9</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Piezīmes.</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1</w:t>
      </w:r>
      <w:r w:rsidRPr="00E67FCD">
        <w:rPr>
          <w:rFonts w:ascii="Times New Roman" w:eastAsia="Times New Roman" w:hAnsi="Times New Roman" w:cs="Times New Roman"/>
          <w:sz w:val="24"/>
          <w:szCs w:val="24"/>
          <w:lang w:eastAsia="lv-LV"/>
        </w:rPr>
        <w:t xml:space="preserve"> Saskaņā ar Padomes 2009. gada 19. janvāra Regulu (EK) Nr. </w:t>
      </w:r>
      <w:hyperlink r:id="rId8"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ar ko paredz kopējus noteikumus tiešā atbalsta shēmām saskaņā ar kopējo lauksaimniecības politiku un izveido dažas atbalsta shēmas lauksaimniekiem, kā arī groza Regulas (EK) Nr. </w:t>
      </w:r>
      <w:hyperlink r:id="rId9" w:tgtFrame="_blank" w:history="1">
        <w:r w:rsidRPr="00E67FCD">
          <w:rPr>
            <w:rFonts w:ascii="Times New Roman" w:eastAsia="Times New Roman" w:hAnsi="Times New Roman" w:cs="Times New Roman"/>
            <w:color w:val="0000FF"/>
            <w:sz w:val="24"/>
            <w:szCs w:val="24"/>
            <w:u w:val="single"/>
            <w:lang w:eastAsia="lv-LV"/>
          </w:rPr>
          <w:t>1290/2005</w:t>
        </w:r>
      </w:hyperlink>
      <w:r w:rsidRPr="00E67FCD">
        <w:rPr>
          <w:rFonts w:ascii="Times New Roman" w:eastAsia="Times New Roman" w:hAnsi="Times New Roman" w:cs="Times New Roman"/>
          <w:sz w:val="24"/>
          <w:szCs w:val="24"/>
          <w:lang w:eastAsia="lv-LV"/>
        </w:rPr>
        <w:t xml:space="preserve">, (EK) Nr. 247/2006, (EK) Nr. 378/2007 un atceļ Regulu (EK) Nr. </w:t>
      </w:r>
      <w:hyperlink r:id="rId10" w:tgtFrame="_blank" w:history="1">
        <w:r w:rsidRPr="00E67FCD">
          <w:rPr>
            <w:rFonts w:ascii="Times New Roman" w:eastAsia="Times New Roman" w:hAnsi="Times New Roman" w:cs="Times New Roman"/>
            <w:color w:val="0000FF"/>
            <w:sz w:val="24"/>
            <w:szCs w:val="24"/>
            <w:u w:val="single"/>
            <w:lang w:eastAsia="lv-LV"/>
          </w:rPr>
          <w:t>1782/2003</w:t>
        </w:r>
      </w:hyperlink>
      <w:r w:rsidRPr="00E67FCD">
        <w:rPr>
          <w:rFonts w:ascii="Times New Roman" w:eastAsia="Times New Roman" w:hAnsi="Times New Roman" w:cs="Times New Roman"/>
          <w:sz w:val="24"/>
          <w:szCs w:val="24"/>
          <w:lang w:eastAsia="lv-LV"/>
        </w:rPr>
        <w:t xml:space="preserve"> (turpmāk - regula Nr. </w:t>
      </w:r>
      <w:hyperlink r:id="rId11"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vai saskaņā ar Eiropas Parlamenta un Padomes 2013. gada 17. decembra Regulu (ES) Nr. </w:t>
      </w:r>
      <w:hyperlink r:id="rId12"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 xml:space="preserve">, ar ko izveido noteikumus par lauksaimniekiem paredzētiem tiešajiem maksājumiem, kurus veic saskaņā ar kopējās lauksaimniecības politikas atbalsta shēmām, un ar ko atceļ Padomes Regulu (EK) Nr. </w:t>
      </w:r>
      <w:hyperlink r:id="rId13" w:tgtFrame="_blank" w:history="1">
        <w:r w:rsidRPr="00E67FCD">
          <w:rPr>
            <w:rFonts w:ascii="Times New Roman" w:eastAsia="Times New Roman" w:hAnsi="Times New Roman" w:cs="Times New Roman"/>
            <w:color w:val="0000FF"/>
            <w:sz w:val="24"/>
            <w:szCs w:val="24"/>
            <w:u w:val="single"/>
            <w:lang w:eastAsia="lv-LV"/>
          </w:rPr>
          <w:t>637/2008</w:t>
        </w:r>
      </w:hyperlink>
      <w:r w:rsidRPr="00E67FCD">
        <w:rPr>
          <w:rFonts w:ascii="Times New Roman" w:eastAsia="Times New Roman" w:hAnsi="Times New Roman" w:cs="Times New Roman"/>
          <w:sz w:val="24"/>
          <w:szCs w:val="24"/>
          <w:lang w:eastAsia="lv-LV"/>
        </w:rPr>
        <w:t xml:space="preserve"> un Padomes Regulu (EK) Nr. </w:t>
      </w:r>
      <w:hyperlink r:id="rId14"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(turpmāk - regula Nr. </w:t>
      </w:r>
      <w:hyperlink r:id="rId15"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lastRenderedPageBreak/>
        <w:t>2</w:t>
      </w:r>
      <w:r w:rsidRPr="00E67FCD">
        <w:rPr>
          <w:rFonts w:ascii="Times New Roman" w:eastAsia="Times New Roman" w:hAnsi="Times New Roman" w:cs="Times New Roman"/>
          <w:sz w:val="24"/>
          <w:szCs w:val="24"/>
          <w:lang w:eastAsia="lv-LV"/>
        </w:rPr>
        <w:t xml:space="preserve"> Par attiecīgo gadu Valsts ieņēmumu dienestā iesniegta gada ienākumu deklarācija un tās D3 pielikums vai gada pārskats, kurā lauksaimnieciskās ražošanas ieņēmumi norādīti atbilstoši šo noteikumu 33.</w:t>
      </w:r>
      <w:r w:rsidRPr="00E67FCD">
        <w:rPr>
          <w:rFonts w:ascii="Times New Roman" w:eastAsia="Times New Roman" w:hAnsi="Times New Roman" w:cs="Times New Roman"/>
          <w:sz w:val="24"/>
          <w:szCs w:val="24"/>
          <w:vertAlign w:val="superscript"/>
          <w:lang w:eastAsia="lv-LV"/>
        </w:rPr>
        <w:t>7</w:t>
      </w:r>
      <w:r w:rsidRPr="00E67FCD">
        <w:rPr>
          <w:rFonts w:ascii="Times New Roman" w:eastAsia="Times New Roman" w:hAnsi="Times New Roman" w:cs="Times New Roman"/>
          <w:sz w:val="24"/>
          <w:szCs w:val="24"/>
          <w:lang w:eastAsia="lv-LV"/>
        </w:rPr>
        <w:t xml:space="preserve"> punktam.</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3</w:t>
      </w:r>
      <w:r w:rsidRPr="00E67FCD">
        <w:rPr>
          <w:rFonts w:ascii="Times New Roman" w:eastAsia="Times New Roman" w:hAnsi="Times New Roman" w:cs="Times New Roman"/>
          <w:sz w:val="24"/>
          <w:szCs w:val="24"/>
          <w:lang w:eastAsia="lv-LV"/>
        </w:rPr>
        <w:t xml:space="preserve"> Norāda fizisko personu identificējošus datus.</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4</w:t>
      </w:r>
      <w:r w:rsidRPr="00E67FCD">
        <w:rPr>
          <w:rFonts w:ascii="Times New Roman" w:eastAsia="Times New Roman" w:hAnsi="Times New Roman" w:cs="Times New Roman"/>
          <w:sz w:val="24"/>
          <w:szCs w:val="24"/>
          <w:lang w:eastAsia="lv-LV"/>
        </w:rPr>
        <w:t xml:space="preserve"> Norāda informāciju tikai par fiziskas personas saimnieciskās darbības ieņēmumiem. Ieņēmumus no juridiskas personas darbības šajā aprēķinā neiekļauj.</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5</w:t>
      </w:r>
      <w:r w:rsidRPr="00E67FCD">
        <w:rPr>
          <w:rFonts w:ascii="Times New Roman" w:eastAsia="Times New Roman" w:hAnsi="Times New Roman" w:cs="Times New Roman"/>
          <w:sz w:val="24"/>
          <w:szCs w:val="24"/>
          <w:lang w:eastAsia="lv-LV"/>
        </w:rPr>
        <w:t xml:space="preserve"> Atzīmē, ja zeme iepriekšējā vai kārtējā gadā ir bijusi pieteikta tiešajiem maksājumiem (vienotajam platību maksājumam) saskaņā ar regulu Nr. </w:t>
      </w:r>
      <w:hyperlink r:id="rId16"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vai regulu Nr. </w:t>
      </w:r>
      <w:hyperlink r:id="rId17"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6</w:t>
      </w:r>
      <w:r w:rsidRPr="00E67FCD">
        <w:rPr>
          <w:rFonts w:ascii="Times New Roman" w:eastAsia="Times New Roman" w:hAnsi="Times New Roman" w:cs="Times New Roman"/>
          <w:sz w:val="24"/>
          <w:szCs w:val="24"/>
          <w:lang w:eastAsia="lv-LV"/>
        </w:rPr>
        <w:t xml:space="preserve"> Atzīmē, ja zeme iepriekšējā vai kārtējā gadā nav bijusi pieteikta tiešajiem maksājumiem (vienotajam platību maksājumam) saskaņā ar regulu Nr. </w:t>
      </w:r>
      <w:hyperlink r:id="rId18"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vai regulu Nr. </w:t>
      </w:r>
      <w:hyperlink r:id="rId19"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7</w:t>
      </w:r>
      <w:r w:rsidRPr="00E67FCD">
        <w:rPr>
          <w:rFonts w:ascii="Times New Roman" w:eastAsia="Times New Roman" w:hAnsi="Times New Roman" w:cs="Times New Roman"/>
          <w:sz w:val="24"/>
          <w:szCs w:val="24"/>
          <w:lang w:eastAsia="lv-LV"/>
        </w:rPr>
        <w:t xml:space="preserve"> Atzīmē, ja lauksaimniecības zemi vēlas iegūt īpašumā zemes dzīļu izmantošanai.</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8</w:t>
      </w:r>
      <w:r w:rsidRPr="00E67FCD">
        <w:rPr>
          <w:rFonts w:ascii="Times New Roman" w:eastAsia="Times New Roman" w:hAnsi="Times New Roman" w:cs="Times New Roman"/>
          <w:sz w:val="24"/>
          <w:szCs w:val="24"/>
          <w:lang w:eastAsia="lv-LV"/>
        </w:rPr>
        <w:t xml:space="preserve"> Neatzīmē, ja zeme paredzēta zemes dzīļu izmantošanai.</w:t>
      </w:r>
    </w:p>
    <w:p w:rsidR="00E67FCD" w:rsidRPr="00E67FCD" w:rsidRDefault="00E67FCD" w:rsidP="00E67FCD">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9</w:t>
      </w:r>
      <w:r w:rsidRPr="00E67FCD">
        <w:rPr>
          <w:rFonts w:ascii="Times New Roman" w:eastAsia="Times New Roman" w:hAnsi="Times New Roman" w:cs="Times New Roman"/>
          <w:sz w:val="24"/>
          <w:szCs w:val="24"/>
          <w:lang w:eastAsia="lv-LV"/>
        </w:rPr>
        <w:t xml:space="preserve"> Dokumenta rekvizītus "datums", "paraksts" un "Z.v." neaizpilda, ja dokuments ir sagatavots atbilstoši normatīvajiem aktiem par elektronisko dokumentu noformēšanu."</w:t>
      </w:r>
    </w:p>
    <w:p w:rsidR="00C340CC" w:rsidRDefault="00C340CC"/>
    <w:sectPr w:rsidR="00C340CC" w:rsidSect="000715D0">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CD"/>
    <w:rsid w:val="000715D0"/>
    <w:rsid w:val="00265906"/>
    <w:rsid w:val="00A52DB1"/>
    <w:rsid w:val="00C340CC"/>
    <w:rsid w:val="00D10320"/>
    <w:rsid w:val="00E67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FC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FCD"/>
    <w:rPr>
      <w:rFonts w:ascii="Times New Roman" w:eastAsia="Times New Roman" w:hAnsi="Times New Roman" w:cs="Times New Roman"/>
      <w:b/>
      <w:bCs/>
      <w:sz w:val="27"/>
      <w:szCs w:val="27"/>
      <w:lang w:eastAsia="lv-LV"/>
    </w:rPr>
  </w:style>
  <w:style w:type="numbering" w:customStyle="1" w:styleId="Bezsaraksta1">
    <w:name w:val="Bez saraksta1"/>
    <w:next w:val="NoList"/>
    <w:uiPriority w:val="99"/>
    <w:semiHidden/>
    <w:unhideWhenUsed/>
    <w:rsid w:val="00E67FCD"/>
  </w:style>
  <w:style w:type="character" w:styleId="Hyperlink">
    <w:name w:val="Hyperlink"/>
    <w:basedOn w:val="DefaultParagraphFont"/>
    <w:uiPriority w:val="99"/>
    <w:semiHidden/>
    <w:unhideWhenUsed/>
    <w:rsid w:val="00E67FCD"/>
    <w:rPr>
      <w:color w:val="0000FF"/>
      <w:u w:val="single"/>
    </w:rPr>
  </w:style>
  <w:style w:type="character" w:styleId="FollowedHyperlink">
    <w:name w:val="FollowedHyperlink"/>
    <w:basedOn w:val="DefaultParagraphFont"/>
    <w:uiPriority w:val="99"/>
    <w:semiHidden/>
    <w:unhideWhenUsed/>
    <w:rsid w:val="00E67FCD"/>
    <w:rPr>
      <w:color w:val="800080"/>
      <w:u w:val="single"/>
    </w:rPr>
  </w:style>
  <w:style w:type="paragraph" w:styleId="NormalWeb">
    <w:name w:val="Normal (Web)"/>
    <w:basedOn w:val="Normal"/>
    <w:uiPriority w:val="99"/>
    <w:unhideWhenUsed/>
    <w:rsid w:val="00E67F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6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FC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FCD"/>
    <w:rPr>
      <w:rFonts w:ascii="Times New Roman" w:eastAsia="Times New Roman" w:hAnsi="Times New Roman" w:cs="Times New Roman"/>
      <w:b/>
      <w:bCs/>
      <w:sz w:val="27"/>
      <w:szCs w:val="27"/>
      <w:lang w:eastAsia="lv-LV"/>
    </w:rPr>
  </w:style>
  <w:style w:type="numbering" w:customStyle="1" w:styleId="Bezsaraksta1">
    <w:name w:val="Bez saraksta1"/>
    <w:next w:val="NoList"/>
    <w:uiPriority w:val="99"/>
    <w:semiHidden/>
    <w:unhideWhenUsed/>
    <w:rsid w:val="00E67FCD"/>
  </w:style>
  <w:style w:type="character" w:styleId="Hyperlink">
    <w:name w:val="Hyperlink"/>
    <w:basedOn w:val="DefaultParagraphFont"/>
    <w:uiPriority w:val="99"/>
    <w:semiHidden/>
    <w:unhideWhenUsed/>
    <w:rsid w:val="00E67FCD"/>
    <w:rPr>
      <w:color w:val="0000FF"/>
      <w:u w:val="single"/>
    </w:rPr>
  </w:style>
  <w:style w:type="character" w:styleId="FollowedHyperlink">
    <w:name w:val="FollowedHyperlink"/>
    <w:basedOn w:val="DefaultParagraphFont"/>
    <w:uiPriority w:val="99"/>
    <w:semiHidden/>
    <w:unhideWhenUsed/>
    <w:rsid w:val="00E67FCD"/>
    <w:rPr>
      <w:color w:val="800080"/>
      <w:u w:val="single"/>
    </w:rPr>
  </w:style>
  <w:style w:type="paragraph" w:styleId="NormalWeb">
    <w:name w:val="Normal (Web)"/>
    <w:basedOn w:val="Normal"/>
    <w:uiPriority w:val="99"/>
    <w:unhideWhenUsed/>
    <w:rsid w:val="00E67F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6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73?locale=LV" TargetMode="External"/><Relationship Id="rId13" Type="http://schemas.openxmlformats.org/officeDocument/2006/relationships/hyperlink" Target="http://eur-lex.europa.eu/eli/reg/2008/637?locale=LV" TargetMode="External"/><Relationship Id="rId18" Type="http://schemas.openxmlformats.org/officeDocument/2006/relationships/hyperlink" Target="http://eur-lex.europa.eu/eli/reg/2009/73?locale=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kumi.lv/ta/id/74241-par-zemes-privatizaciju-lauku-apvidos" TargetMode="External"/><Relationship Id="rId12" Type="http://schemas.openxmlformats.org/officeDocument/2006/relationships/hyperlink" Target="http://eur-lex.europa.eu/eli/reg/2013/1307?locale=LV" TargetMode="External"/><Relationship Id="rId17" Type="http://schemas.openxmlformats.org/officeDocument/2006/relationships/hyperlink" Target="http://eur-lex.europa.eu/eli/reg/2013/1307?locale=LV" TargetMode="External"/><Relationship Id="rId2" Type="http://schemas.microsoft.com/office/2007/relationships/stylesWithEffects" Target="stylesWithEffects.xml"/><Relationship Id="rId16" Type="http://schemas.openxmlformats.org/officeDocument/2006/relationships/hyperlink" Target="http://eur-lex.europa.eu/eli/reg/2009/73?locale=L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ta/id/74241-par-zemes-privatizaciju-lauku-apvidos" TargetMode="External"/><Relationship Id="rId11" Type="http://schemas.openxmlformats.org/officeDocument/2006/relationships/hyperlink" Target="http://eur-lex.europa.eu/eli/reg/2009/73?locale=LV" TargetMode="External"/><Relationship Id="rId5" Type="http://schemas.openxmlformats.org/officeDocument/2006/relationships/hyperlink" Target="http://likumi.lv/ta/id/74241-par-zemes-privatizaciju-lauku-apvidos" TargetMode="External"/><Relationship Id="rId15" Type="http://schemas.openxmlformats.org/officeDocument/2006/relationships/hyperlink" Target="http://eur-lex.europa.eu/eli/reg/2013/1307?locale=LV" TargetMode="External"/><Relationship Id="rId10" Type="http://schemas.openxmlformats.org/officeDocument/2006/relationships/hyperlink" Target="http://eur-lex.europa.eu/eli/reg/2003/1782?locale=LV" TargetMode="External"/><Relationship Id="rId19" Type="http://schemas.openxmlformats.org/officeDocument/2006/relationships/hyperlink" Target="http://eur-lex.europa.eu/eli/reg/2013/1307?locale=LV" TargetMode="External"/><Relationship Id="rId4" Type="http://schemas.openxmlformats.org/officeDocument/2006/relationships/webSettings" Target="webSettings.xml"/><Relationship Id="rId9" Type="http://schemas.openxmlformats.org/officeDocument/2006/relationships/hyperlink" Target="http://eur-lex.europa.eu/eli/reg/2005/1290?locale=LV" TargetMode="External"/><Relationship Id="rId14" Type="http://schemas.openxmlformats.org/officeDocument/2006/relationships/hyperlink" Target="http://eur-lex.europa.eu/eli/reg/2009/73?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6377</Words>
  <Characters>3635</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Alises</cp:lastModifiedBy>
  <cp:revision>2</cp:revision>
  <dcterms:created xsi:type="dcterms:W3CDTF">2015-08-31T08:39:00Z</dcterms:created>
  <dcterms:modified xsi:type="dcterms:W3CDTF">2015-08-31T08:39:00Z</dcterms:modified>
</cp:coreProperties>
</file>