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F8" w:rsidRPr="0024497F" w:rsidRDefault="00E336F8" w:rsidP="00E336F8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tab/>
      </w:r>
      <w:r>
        <w:rPr>
          <w:rFonts w:ascii="Times New Roman" w:eastAsia="Batang" w:hAnsi="Times New Roman"/>
          <w:sz w:val="24"/>
          <w:szCs w:val="24"/>
        </w:rPr>
        <w:t>21</w:t>
      </w:r>
      <w:r w:rsidRPr="0024497F">
        <w:rPr>
          <w:rFonts w:ascii="Times New Roman" w:eastAsia="Batang" w:hAnsi="Times New Roman"/>
          <w:sz w:val="24"/>
          <w:szCs w:val="24"/>
        </w:rPr>
        <w:t>.pielikums</w:t>
      </w:r>
    </w:p>
    <w:p w:rsidR="00E336F8" w:rsidRPr="0024497F" w:rsidRDefault="00E336F8" w:rsidP="00E336F8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 w:rsidRPr="0024497F">
        <w:rPr>
          <w:rFonts w:ascii="Times New Roman" w:eastAsia="Batang" w:hAnsi="Times New Roman"/>
          <w:sz w:val="24"/>
          <w:szCs w:val="24"/>
        </w:rPr>
        <w:t>Priekules novada pašvaldības domes</w:t>
      </w:r>
    </w:p>
    <w:p w:rsidR="00E336F8" w:rsidRPr="0024497F" w:rsidRDefault="00E336F8" w:rsidP="00E336F8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 w:rsidRPr="0024497F">
        <w:rPr>
          <w:rFonts w:ascii="Times New Roman" w:eastAsia="Batang" w:hAnsi="Times New Roman"/>
          <w:sz w:val="24"/>
          <w:szCs w:val="24"/>
        </w:rPr>
        <w:t>2015.gada 24.sep</w:t>
      </w:r>
      <w:r>
        <w:rPr>
          <w:rFonts w:ascii="Times New Roman" w:eastAsia="Batang" w:hAnsi="Times New Roman"/>
          <w:sz w:val="24"/>
          <w:szCs w:val="24"/>
        </w:rPr>
        <w:t>tembra sēdes protokolam Nr.14,21</w:t>
      </w:r>
      <w:r w:rsidRPr="0024497F">
        <w:rPr>
          <w:rFonts w:ascii="Times New Roman" w:eastAsia="Batang" w:hAnsi="Times New Roman"/>
          <w:sz w:val="24"/>
          <w:szCs w:val="24"/>
        </w:rPr>
        <w:t>.§</w:t>
      </w:r>
    </w:p>
    <w:p w:rsidR="00DA00E0" w:rsidRDefault="00DA00E0" w:rsidP="0064252A">
      <w:pPr>
        <w:spacing w:after="0" w:line="240" w:lineRule="auto"/>
        <w:jc w:val="center"/>
      </w:pPr>
    </w:p>
    <w:p w:rsidR="0064252A" w:rsidRDefault="0064252A" w:rsidP="0064252A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>
        <w:tab/>
      </w:r>
      <w:r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 wp14:anchorId="6345DC95" wp14:editId="0A2C292F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52A" w:rsidRDefault="0064252A" w:rsidP="0064252A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64252A" w:rsidRDefault="0064252A" w:rsidP="0064252A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64252A" w:rsidRDefault="0064252A" w:rsidP="0064252A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>
          <w:rPr>
            <w:rFonts w:ascii="Times New Roman" w:eastAsia="Batang" w:hAnsi="Times New Roman"/>
            <w:sz w:val="24"/>
            <w:szCs w:val="24"/>
          </w:rPr>
          <w:t>90000031601</w:t>
        </w:r>
      </w:smartTag>
      <w:r>
        <w:rPr>
          <w:rFonts w:ascii="Times New Roman" w:eastAsia="Batang" w:hAnsi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>
          <w:rPr>
            <w:rFonts w:ascii="Times New Roman" w:eastAsia="Batang" w:hAnsi="Times New Roman"/>
            <w:sz w:val="24"/>
            <w:szCs w:val="24"/>
          </w:rPr>
          <w:t>63461006</w:t>
        </w:r>
      </w:smartTag>
      <w:r>
        <w:rPr>
          <w:rFonts w:ascii="Times New Roman" w:eastAsia="Batang" w:hAnsi="Times New Roman"/>
          <w:sz w:val="24"/>
          <w:szCs w:val="24"/>
        </w:rPr>
        <w:t>, fakss 63497937, e-pasts: dome@priekulesnovads.lv</w:t>
      </w:r>
    </w:p>
    <w:p w:rsidR="0064252A" w:rsidRPr="00501AEF" w:rsidRDefault="0064252A" w:rsidP="00642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F9B" w:rsidRPr="00C15F9B" w:rsidRDefault="00C15F9B" w:rsidP="00C15F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5F9B">
        <w:rPr>
          <w:rFonts w:ascii="Times New Roman" w:hAnsi="Times New Roman"/>
          <w:b/>
          <w:sz w:val="24"/>
          <w:szCs w:val="24"/>
        </w:rPr>
        <w:t>LĒMUMS</w:t>
      </w:r>
    </w:p>
    <w:p w:rsidR="00C15F9B" w:rsidRPr="00C15F9B" w:rsidRDefault="00C15F9B" w:rsidP="00C15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5F9B">
        <w:rPr>
          <w:rFonts w:ascii="Times New Roman" w:hAnsi="Times New Roman"/>
          <w:sz w:val="24"/>
          <w:szCs w:val="24"/>
        </w:rPr>
        <w:t>Priekulē</w:t>
      </w:r>
    </w:p>
    <w:p w:rsidR="0064252A" w:rsidRPr="00F33441" w:rsidRDefault="0064252A" w:rsidP="006425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52A" w:rsidRPr="00F33441" w:rsidRDefault="0064252A" w:rsidP="006425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441">
        <w:rPr>
          <w:rFonts w:ascii="Times New Roman" w:hAnsi="Times New Roman"/>
          <w:sz w:val="24"/>
          <w:szCs w:val="24"/>
        </w:rPr>
        <w:t xml:space="preserve">2015.gada 24.septembrī                     </w:t>
      </w:r>
      <w:r w:rsidRPr="00F3344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Nr.14</w:t>
      </w:r>
    </w:p>
    <w:p w:rsidR="0064252A" w:rsidRPr="00F33441" w:rsidRDefault="0064252A" w:rsidP="00642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5B3" w:rsidRDefault="0064252A" w:rsidP="00642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F33441">
        <w:rPr>
          <w:rFonts w:ascii="Times New Roman" w:hAnsi="Times New Roman"/>
          <w:b/>
          <w:sz w:val="24"/>
          <w:szCs w:val="24"/>
        </w:rPr>
        <w:t>.§</w:t>
      </w:r>
    </w:p>
    <w:p w:rsidR="00B375B3" w:rsidRDefault="00B375B3" w:rsidP="00B375B3">
      <w:pPr>
        <w:pStyle w:val="Bezatstarpm"/>
        <w:pBdr>
          <w:bottom w:val="single" w:sz="12" w:space="1" w:color="auto"/>
        </w:pBd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</w:t>
      </w:r>
      <w:r w:rsidR="00796CE9">
        <w:rPr>
          <w:rFonts w:ascii="Times New Roman" w:hAnsi="Times New Roman"/>
          <w:b/>
          <w:sz w:val="24"/>
          <w:szCs w:val="24"/>
        </w:rPr>
        <w:t xml:space="preserve">papildus finansējuma piešķiršanu Priekules </w:t>
      </w:r>
      <w:r w:rsidR="001442F3">
        <w:rPr>
          <w:rFonts w:ascii="Times New Roman" w:hAnsi="Times New Roman"/>
          <w:b/>
          <w:sz w:val="24"/>
          <w:szCs w:val="24"/>
        </w:rPr>
        <w:t>pilsētas kultūras namam</w:t>
      </w:r>
    </w:p>
    <w:p w:rsidR="00B375B3" w:rsidRDefault="00B375B3" w:rsidP="00B375B3">
      <w:pPr>
        <w:pStyle w:val="Bezatstarpm"/>
        <w:rPr>
          <w:rFonts w:ascii="Times New Roman" w:hAnsi="Times New Roman"/>
          <w:sz w:val="24"/>
          <w:szCs w:val="24"/>
        </w:rPr>
      </w:pPr>
    </w:p>
    <w:p w:rsidR="001442F3" w:rsidRPr="00FF6A91" w:rsidRDefault="001442F3" w:rsidP="003E695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6A91">
        <w:rPr>
          <w:rFonts w:ascii="Times New Roman" w:hAnsi="Times New Roman"/>
          <w:sz w:val="24"/>
          <w:szCs w:val="24"/>
        </w:rPr>
        <w:tab/>
        <w:t xml:space="preserve">Priekules novada pašvaldība ir saņēmusi Priekules pilsētas kultūras nama direktores Rigondas </w:t>
      </w:r>
      <w:proofErr w:type="spellStart"/>
      <w:r w:rsidRPr="00FF6A91">
        <w:rPr>
          <w:rFonts w:ascii="Times New Roman" w:hAnsi="Times New Roman"/>
          <w:sz w:val="24"/>
          <w:szCs w:val="24"/>
        </w:rPr>
        <w:t>Džeriņas</w:t>
      </w:r>
      <w:proofErr w:type="spellEnd"/>
      <w:r w:rsidRPr="00FF6A91">
        <w:rPr>
          <w:rFonts w:ascii="Times New Roman" w:hAnsi="Times New Roman"/>
          <w:sz w:val="24"/>
          <w:szCs w:val="24"/>
        </w:rPr>
        <w:t xml:space="preserve"> iesniegumu, kurā lūgts piešķirt papildus finansējumu EUR 5604.34 kultūras nama mazās zāles remontam un EUR 1271.50 žalūziju iegādei. Kopējā nepieciešamā summa ar PVN ir 6875.84 </w:t>
      </w:r>
      <w:proofErr w:type="spellStart"/>
      <w:r w:rsidRPr="00FF6A91">
        <w:rPr>
          <w:rFonts w:ascii="Times New Roman" w:hAnsi="Times New Roman"/>
          <w:sz w:val="24"/>
          <w:szCs w:val="24"/>
        </w:rPr>
        <w:t>euro</w:t>
      </w:r>
      <w:proofErr w:type="spellEnd"/>
      <w:r w:rsidRPr="00FF6A91">
        <w:rPr>
          <w:rFonts w:ascii="Times New Roman" w:hAnsi="Times New Roman"/>
          <w:sz w:val="24"/>
          <w:szCs w:val="24"/>
        </w:rPr>
        <w:t xml:space="preserve">. Ir sagatavota </w:t>
      </w:r>
      <w:proofErr w:type="spellStart"/>
      <w:r w:rsidRPr="00FF6A91">
        <w:rPr>
          <w:rFonts w:ascii="Times New Roman" w:hAnsi="Times New Roman"/>
          <w:sz w:val="24"/>
          <w:szCs w:val="24"/>
        </w:rPr>
        <w:t>remontizdevumu</w:t>
      </w:r>
      <w:proofErr w:type="spellEnd"/>
      <w:r w:rsidRPr="00FF6A91">
        <w:rPr>
          <w:rFonts w:ascii="Times New Roman" w:hAnsi="Times New Roman"/>
          <w:sz w:val="24"/>
          <w:szCs w:val="24"/>
        </w:rPr>
        <w:t xml:space="preserve"> tāme un veikta aptauja par žalūziju iegādi.</w:t>
      </w:r>
    </w:p>
    <w:p w:rsidR="001442F3" w:rsidRPr="00FF6A91" w:rsidRDefault="001442F3" w:rsidP="003E695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6A91">
        <w:rPr>
          <w:rFonts w:ascii="Times New Roman" w:hAnsi="Times New Roman"/>
          <w:sz w:val="24"/>
          <w:szCs w:val="24"/>
        </w:rPr>
        <w:tab/>
        <w:t xml:space="preserve">Izanalizējot pašvaldības budžetu uz šo brīdi iespējams veikt grozījumus palielinot kultūras nama ieņēmumus par 1600 </w:t>
      </w:r>
      <w:proofErr w:type="spellStart"/>
      <w:r w:rsidRPr="00FF6A91">
        <w:rPr>
          <w:rFonts w:ascii="Times New Roman" w:hAnsi="Times New Roman"/>
          <w:sz w:val="24"/>
          <w:szCs w:val="24"/>
        </w:rPr>
        <w:t>euro</w:t>
      </w:r>
      <w:proofErr w:type="spellEnd"/>
      <w:r w:rsidRPr="00FF6A91">
        <w:rPr>
          <w:rFonts w:ascii="Times New Roman" w:hAnsi="Times New Roman"/>
          <w:sz w:val="24"/>
          <w:szCs w:val="24"/>
        </w:rPr>
        <w:t xml:space="preserve">, kas ir ieņēmumi no sarīkojumiem 800 </w:t>
      </w:r>
      <w:proofErr w:type="spellStart"/>
      <w:r w:rsidRPr="00FF6A91">
        <w:rPr>
          <w:rFonts w:ascii="Times New Roman" w:hAnsi="Times New Roman"/>
          <w:sz w:val="24"/>
          <w:szCs w:val="24"/>
        </w:rPr>
        <w:t>euro</w:t>
      </w:r>
      <w:proofErr w:type="spellEnd"/>
      <w:r w:rsidRPr="00FF6A91">
        <w:rPr>
          <w:rFonts w:ascii="Times New Roman" w:hAnsi="Times New Roman"/>
          <w:sz w:val="24"/>
          <w:szCs w:val="24"/>
        </w:rPr>
        <w:t xml:space="preserve"> un telpu nomas maksām 800 </w:t>
      </w:r>
      <w:proofErr w:type="spellStart"/>
      <w:r w:rsidRPr="00FF6A91">
        <w:rPr>
          <w:rFonts w:ascii="Times New Roman" w:hAnsi="Times New Roman"/>
          <w:sz w:val="24"/>
          <w:szCs w:val="24"/>
        </w:rPr>
        <w:t>euro</w:t>
      </w:r>
      <w:proofErr w:type="spellEnd"/>
      <w:r w:rsidRPr="00FF6A91">
        <w:rPr>
          <w:rFonts w:ascii="Times New Roman" w:hAnsi="Times New Roman"/>
          <w:sz w:val="24"/>
          <w:szCs w:val="24"/>
        </w:rPr>
        <w:t xml:space="preserve">. 3220 </w:t>
      </w:r>
      <w:proofErr w:type="spellStart"/>
      <w:r w:rsidRPr="00FF6A91">
        <w:rPr>
          <w:rFonts w:ascii="Times New Roman" w:hAnsi="Times New Roman"/>
          <w:sz w:val="24"/>
          <w:szCs w:val="24"/>
        </w:rPr>
        <w:t>euro</w:t>
      </w:r>
      <w:proofErr w:type="spellEnd"/>
      <w:r w:rsidRPr="00FF6A91">
        <w:rPr>
          <w:rFonts w:ascii="Times New Roman" w:hAnsi="Times New Roman"/>
          <w:sz w:val="24"/>
          <w:szCs w:val="24"/>
        </w:rPr>
        <w:t xml:space="preserve"> iespējams novirzīt no pilsētas īpašumu pārdošanas ( Liepājas iela 1-20) un 2057 </w:t>
      </w:r>
      <w:proofErr w:type="spellStart"/>
      <w:r w:rsidRPr="00FF6A91">
        <w:rPr>
          <w:rFonts w:ascii="Times New Roman" w:hAnsi="Times New Roman"/>
          <w:sz w:val="24"/>
          <w:szCs w:val="24"/>
        </w:rPr>
        <w:t>euro</w:t>
      </w:r>
      <w:proofErr w:type="spellEnd"/>
      <w:r w:rsidRPr="00FF6A91">
        <w:rPr>
          <w:rFonts w:ascii="Times New Roman" w:hAnsi="Times New Roman"/>
          <w:sz w:val="24"/>
          <w:szCs w:val="24"/>
        </w:rPr>
        <w:t xml:space="preserve"> no pilsētas saimniecības degvielas izdevumiem.</w:t>
      </w:r>
    </w:p>
    <w:p w:rsidR="00FF6A91" w:rsidRPr="00FF6A91" w:rsidRDefault="00FF6A91" w:rsidP="00FF6A91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6A91">
        <w:rPr>
          <w:rFonts w:ascii="Times New Roman" w:hAnsi="Times New Roman"/>
          <w:b/>
          <w:sz w:val="24"/>
          <w:szCs w:val="24"/>
        </w:rPr>
        <w:t>Atklāti balsojot</w:t>
      </w:r>
      <w:r w:rsidRPr="00FF6A91">
        <w:rPr>
          <w:rFonts w:ascii="Times New Roman" w:hAnsi="Times New Roman"/>
          <w:sz w:val="24"/>
          <w:szCs w:val="24"/>
        </w:rPr>
        <w:t xml:space="preserve"> </w:t>
      </w:r>
      <w:r w:rsidR="00C6536A">
        <w:rPr>
          <w:rFonts w:ascii="Times New Roman" w:hAnsi="Times New Roman"/>
          <w:b/>
          <w:sz w:val="24"/>
          <w:szCs w:val="24"/>
        </w:rPr>
        <w:t>PAR - 11</w:t>
      </w:r>
      <w:r w:rsidRPr="00FF6A91">
        <w:rPr>
          <w:rFonts w:ascii="Times New Roman" w:hAnsi="Times New Roman"/>
          <w:b/>
          <w:sz w:val="24"/>
          <w:szCs w:val="24"/>
        </w:rPr>
        <w:t xml:space="preserve"> </w:t>
      </w:r>
      <w:r w:rsidRPr="00FF6A91">
        <w:rPr>
          <w:rFonts w:ascii="Times New Roman" w:hAnsi="Times New Roman"/>
          <w:sz w:val="24"/>
          <w:szCs w:val="24"/>
        </w:rPr>
        <w:t xml:space="preserve">deputāti (Vija </w:t>
      </w:r>
      <w:proofErr w:type="spellStart"/>
      <w:r w:rsidRPr="00FF6A91">
        <w:rPr>
          <w:rFonts w:ascii="Times New Roman" w:hAnsi="Times New Roman"/>
          <w:sz w:val="24"/>
          <w:szCs w:val="24"/>
        </w:rPr>
        <w:t>Jablonska</w:t>
      </w:r>
      <w:proofErr w:type="spellEnd"/>
      <w:r w:rsidRPr="00FF6A91">
        <w:rPr>
          <w:rFonts w:ascii="Times New Roman" w:hAnsi="Times New Roman"/>
          <w:sz w:val="24"/>
          <w:szCs w:val="24"/>
        </w:rPr>
        <w:t xml:space="preserve">, Inita </w:t>
      </w:r>
      <w:proofErr w:type="spellStart"/>
      <w:r w:rsidRPr="00FF6A91">
        <w:rPr>
          <w:rFonts w:ascii="Times New Roman" w:hAnsi="Times New Roman"/>
          <w:sz w:val="24"/>
          <w:szCs w:val="24"/>
        </w:rPr>
        <w:t>Rubeze</w:t>
      </w:r>
      <w:proofErr w:type="spellEnd"/>
      <w:r w:rsidRPr="00FF6A91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Pr="00FF6A91">
        <w:rPr>
          <w:rFonts w:ascii="Times New Roman" w:hAnsi="Times New Roman"/>
          <w:sz w:val="24"/>
          <w:szCs w:val="24"/>
        </w:rPr>
        <w:t>Džeriņa</w:t>
      </w:r>
      <w:proofErr w:type="spellEnd"/>
      <w:r w:rsidRPr="00FF6A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6A91">
        <w:rPr>
          <w:rFonts w:ascii="Times New Roman" w:hAnsi="Times New Roman"/>
          <w:sz w:val="24"/>
          <w:szCs w:val="24"/>
        </w:rPr>
        <w:t>Vaclovs</w:t>
      </w:r>
      <w:proofErr w:type="spellEnd"/>
      <w:r w:rsidRPr="00FF6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A91">
        <w:rPr>
          <w:rFonts w:ascii="Times New Roman" w:hAnsi="Times New Roman"/>
          <w:sz w:val="24"/>
          <w:szCs w:val="24"/>
        </w:rPr>
        <w:t>Kadaģis</w:t>
      </w:r>
      <w:proofErr w:type="spellEnd"/>
      <w:r w:rsidRPr="00FF6A91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Pr="00FF6A91">
        <w:rPr>
          <w:rFonts w:ascii="Times New Roman" w:hAnsi="Times New Roman"/>
          <w:sz w:val="24"/>
          <w:szCs w:val="24"/>
        </w:rPr>
        <w:t>Eveliņš</w:t>
      </w:r>
      <w:proofErr w:type="spellEnd"/>
      <w:r w:rsidRPr="00FF6A91">
        <w:rPr>
          <w:rFonts w:ascii="Times New Roman" w:hAnsi="Times New Roman"/>
          <w:sz w:val="24"/>
          <w:szCs w:val="24"/>
        </w:rPr>
        <w:t xml:space="preserve">, </w:t>
      </w:r>
      <w:r w:rsidR="00C6536A">
        <w:rPr>
          <w:rFonts w:ascii="Times New Roman" w:hAnsi="Times New Roman"/>
          <w:sz w:val="24"/>
          <w:szCs w:val="24"/>
        </w:rPr>
        <w:t xml:space="preserve">Mārtiņš </w:t>
      </w:r>
      <w:proofErr w:type="spellStart"/>
      <w:r w:rsidR="00C6536A">
        <w:rPr>
          <w:rFonts w:ascii="Times New Roman" w:hAnsi="Times New Roman"/>
          <w:sz w:val="24"/>
          <w:szCs w:val="24"/>
        </w:rPr>
        <w:t>Mikāls</w:t>
      </w:r>
      <w:proofErr w:type="spellEnd"/>
      <w:r w:rsidR="00C6536A">
        <w:rPr>
          <w:rFonts w:ascii="Times New Roman" w:hAnsi="Times New Roman"/>
          <w:sz w:val="24"/>
          <w:szCs w:val="24"/>
        </w:rPr>
        <w:t>, Ainars Cīrulis,</w:t>
      </w:r>
      <w:r w:rsidRPr="00FF6A91">
        <w:rPr>
          <w:rFonts w:ascii="Times New Roman" w:hAnsi="Times New Roman"/>
          <w:sz w:val="24"/>
          <w:szCs w:val="24"/>
        </w:rPr>
        <w:t xml:space="preserve"> Arta Brauna, Tatjana Ešenvalde, </w:t>
      </w:r>
      <w:proofErr w:type="spellStart"/>
      <w:r w:rsidRPr="00FF6A91">
        <w:rPr>
          <w:rFonts w:ascii="Times New Roman" w:hAnsi="Times New Roman"/>
          <w:sz w:val="24"/>
          <w:szCs w:val="24"/>
        </w:rPr>
        <w:t>Gražina</w:t>
      </w:r>
      <w:proofErr w:type="spellEnd"/>
      <w:r w:rsidRPr="00FF6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A91">
        <w:rPr>
          <w:rFonts w:ascii="Times New Roman" w:hAnsi="Times New Roman"/>
          <w:sz w:val="24"/>
          <w:szCs w:val="24"/>
        </w:rPr>
        <w:t>Ķervija</w:t>
      </w:r>
      <w:proofErr w:type="spellEnd"/>
      <w:r w:rsidRPr="00FF6A91">
        <w:rPr>
          <w:rFonts w:ascii="Times New Roman" w:hAnsi="Times New Roman"/>
          <w:sz w:val="24"/>
          <w:szCs w:val="24"/>
        </w:rPr>
        <w:t xml:space="preserve">,); </w:t>
      </w:r>
      <w:r w:rsidRPr="00FF6A91">
        <w:rPr>
          <w:rFonts w:ascii="Times New Roman" w:hAnsi="Times New Roman"/>
          <w:b/>
          <w:sz w:val="24"/>
          <w:szCs w:val="24"/>
        </w:rPr>
        <w:t xml:space="preserve">PRET -  nav; ATTURAS -  </w:t>
      </w:r>
      <w:r w:rsidR="00C6536A">
        <w:rPr>
          <w:rFonts w:ascii="Times New Roman" w:hAnsi="Times New Roman"/>
          <w:b/>
          <w:sz w:val="24"/>
          <w:szCs w:val="24"/>
        </w:rPr>
        <w:t xml:space="preserve">1 deputāts- </w:t>
      </w:r>
      <w:r w:rsidR="00C6536A" w:rsidRPr="00C6536A">
        <w:rPr>
          <w:rFonts w:ascii="Times New Roman" w:hAnsi="Times New Roman"/>
          <w:sz w:val="24"/>
          <w:szCs w:val="24"/>
        </w:rPr>
        <w:t xml:space="preserve">Ilgonis </w:t>
      </w:r>
      <w:proofErr w:type="spellStart"/>
      <w:r w:rsidR="00C6536A" w:rsidRPr="00C6536A">
        <w:rPr>
          <w:rFonts w:ascii="Times New Roman" w:hAnsi="Times New Roman"/>
          <w:sz w:val="24"/>
          <w:szCs w:val="24"/>
        </w:rPr>
        <w:t>Šteins</w:t>
      </w:r>
      <w:proofErr w:type="spellEnd"/>
      <w:r w:rsidRPr="00FF6A91">
        <w:rPr>
          <w:rFonts w:ascii="Times New Roman" w:hAnsi="Times New Roman"/>
          <w:b/>
          <w:sz w:val="24"/>
          <w:szCs w:val="24"/>
        </w:rPr>
        <w:t>;</w:t>
      </w:r>
      <w:r w:rsidRPr="00FF6A91">
        <w:rPr>
          <w:rFonts w:ascii="Times New Roman" w:hAnsi="Times New Roman"/>
          <w:sz w:val="24"/>
          <w:szCs w:val="24"/>
        </w:rPr>
        <w:t xml:space="preserve"> Priekules novada pašvaldības dome </w:t>
      </w:r>
      <w:r w:rsidRPr="00FF6A91">
        <w:rPr>
          <w:rFonts w:ascii="Times New Roman" w:hAnsi="Times New Roman"/>
          <w:b/>
          <w:sz w:val="24"/>
          <w:szCs w:val="24"/>
        </w:rPr>
        <w:t>NOLEMJ</w:t>
      </w:r>
      <w:r w:rsidRPr="00FF6A91">
        <w:rPr>
          <w:rFonts w:ascii="Times New Roman" w:hAnsi="Times New Roman"/>
          <w:sz w:val="24"/>
          <w:szCs w:val="24"/>
        </w:rPr>
        <w:t>:</w:t>
      </w:r>
    </w:p>
    <w:p w:rsidR="00796CE9" w:rsidRPr="00FF6A91" w:rsidRDefault="001442F3" w:rsidP="003E6952">
      <w:pPr>
        <w:pStyle w:val="Sarakstarindkop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6A91">
        <w:rPr>
          <w:rFonts w:ascii="Times New Roman" w:hAnsi="Times New Roman"/>
          <w:sz w:val="24"/>
          <w:szCs w:val="24"/>
        </w:rPr>
        <w:t xml:space="preserve">2015.gada budžeta ietvaros veikt Priekules kultūras nama mazās zāles remontu un žalūziju iegādi, piešķirot tam finansējumu 6877 </w:t>
      </w:r>
      <w:proofErr w:type="spellStart"/>
      <w:r w:rsidRPr="00FF6A91">
        <w:rPr>
          <w:rFonts w:ascii="Times New Roman" w:hAnsi="Times New Roman"/>
          <w:sz w:val="24"/>
          <w:szCs w:val="24"/>
        </w:rPr>
        <w:t>euro</w:t>
      </w:r>
      <w:proofErr w:type="spellEnd"/>
      <w:r w:rsidRPr="00FF6A91">
        <w:rPr>
          <w:rFonts w:ascii="Times New Roman" w:hAnsi="Times New Roman"/>
          <w:sz w:val="24"/>
          <w:szCs w:val="24"/>
        </w:rPr>
        <w:t xml:space="preserve"> apmērā.</w:t>
      </w:r>
    </w:p>
    <w:p w:rsidR="001442F3" w:rsidRPr="00FF6A91" w:rsidRDefault="001442F3" w:rsidP="003E6952">
      <w:pPr>
        <w:pStyle w:val="Sarakstarindkop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6A91">
        <w:rPr>
          <w:rFonts w:ascii="Times New Roman" w:hAnsi="Times New Roman"/>
          <w:sz w:val="24"/>
          <w:szCs w:val="24"/>
        </w:rPr>
        <w:t xml:space="preserve">Minētie darbi jāpaveic līdz 2015.gada </w:t>
      </w:r>
      <w:r w:rsidR="006E4605" w:rsidRPr="00FF6A91">
        <w:rPr>
          <w:rFonts w:ascii="Times New Roman" w:hAnsi="Times New Roman"/>
          <w:sz w:val="24"/>
          <w:szCs w:val="24"/>
        </w:rPr>
        <w:t>2</w:t>
      </w:r>
      <w:r w:rsidRPr="00FF6A91">
        <w:rPr>
          <w:rFonts w:ascii="Times New Roman" w:hAnsi="Times New Roman"/>
          <w:sz w:val="24"/>
          <w:szCs w:val="24"/>
        </w:rPr>
        <w:t>8.decembrim.</w:t>
      </w:r>
    </w:p>
    <w:p w:rsidR="001442F3" w:rsidRPr="00FF6A91" w:rsidRDefault="001442F3" w:rsidP="003E6952">
      <w:pPr>
        <w:pStyle w:val="Sarakstarindkop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6A91">
        <w:rPr>
          <w:rFonts w:ascii="Times New Roman" w:hAnsi="Times New Roman"/>
          <w:sz w:val="24"/>
          <w:szCs w:val="24"/>
        </w:rPr>
        <w:t>Par lēmuma izpildi atbild Priekules kultūras nama direktore.</w:t>
      </w:r>
    </w:p>
    <w:p w:rsidR="001442F3" w:rsidRPr="00FF6A91" w:rsidRDefault="001442F3" w:rsidP="00796CE9">
      <w:pPr>
        <w:spacing w:after="0"/>
        <w:rPr>
          <w:rFonts w:ascii="Times New Roman" w:hAnsi="Times New Roman"/>
          <w:sz w:val="24"/>
          <w:szCs w:val="24"/>
        </w:rPr>
      </w:pPr>
    </w:p>
    <w:p w:rsidR="003307CA" w:rsidRPr="00FF6A91" w:rsidRDefault="00796CE9" w:rsidP="00796CE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F6A91">
        <w:rPr>
          <w:rFonts w:ascii="Times New Roman" w:hAnsi="Times New Roman"/>
          <w:sz w:val="24"/>
          <w:szCs w:val="24"/>
          <w:u w:val="single"/>
        </w:rPr>
        <w:t>Lēmuma projekts nosūtāms:</w:t>
      </w:r>
    </w:p>
    <w:p w:rsidR="00796CE9" w:rsidRPr="00FF6A91" w:rsidRDefault="00796CE9" w:rsidP="00796CE9">
      <w:pPr>
        <w:spacing w:after="0"/>
        <w:rPr>
          <w:rFonts w:ascii="Times New Roman" w:hAnsi="Times New Roman"/>
          <w:sz w:val="24"/>
          <w:szCs w:val="24"/>
        </w:rPr>
      </w:pPr>
      <w:r w:rsidRPr="00FF6A91">
        <w:rPr>
          <w:rFonts w:ascii="Times New Roman" w:hAnsi="Times New Roman"/>
          <w:sz w:val="24"/>
          <w:szCs w:val="24"/>
        </w:rPr>
        <w:t>Finanšu nodaļai</w:t>
      </w:r>
    </w:p>
    <w:p w:rsidR="00796CE9" w:rsidRPr="00FF6A91" w:rsidRDefault="00796CE9" w:rsidP="00796CE9">
      <w:pPr>
        <w:spacing w:after="0"/>
        <w:rPr>
          <w:rFonts w:ascii="Times New Roman" w:hAnsi="Times New Roman"/>
          <w:sz w:val="24"/>
          <w:szCs w:val="24"/>
        </w:rPr>
      </w:pPr>
      <w:r w:rsidRPr="00FF6A91">
        <w:rPr>
          <w:rFonts w:ascii="Times New Roman" w:hAnsi="Times New Roman"/>
          <w:sz w:val="24"/>
          <w:szCs w:val="24"/>
        </w:rPr>
        <w:t xml:space="preserve">Priekules </w:t>
      </w:r>
      <w:r w:rsidR="001442F3" w:rsidRPr="00FF6A91">
        <w:rPr>
          <w:rFonts w:ascii="Times New Roman" w:hAnsi="Times New Roman"/>
          <w:sz w:val="24"/>
          <w:szCs w:val="24"/>
        </w:rPr>
        <w:t>pilsētas kultūras nama direktorei</w:t>
      </w:r>
    </w:p>
    <w:p w:rsidR="00796CE9" w:rsidRDefault="00796CE9">
      <w:pPr>
        <w:rPr>
          <w:rFonts w:ascii="Times New Roman" w:hAnsi="Times New Roman"/>
          <w:sz w:val="24"/>
          <w:szCs w:val="24"/>
        </w:rPr>
      </w:pPr>
    </w:p>
    <w:p w:rsidR="00C42C08" w:rsidRPr="00FF6A91" w:rsidRDefault="00C42C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</w:t>
      </w:r>
      <w:r w:rsidR="00E336F8">
        <w:rPr>
          <w:rFonts w:ascii="Times New Roman" w:hAnsi="Times New Roman"/>
          <w:sz w:val="24"/>
          <w:szCs w:val="24"/>
        </w:rPr>
        <w:t xml:space="preserve">ēdētāja  </w:t>
      </w:r>
      <w:r w:rsidR="00E336F8">
        <w:rPr>
          <w:rFonts w:ascii="Times New Roman" w:hAnsi="Times New Roman"/>
          <w:sz w:val="24"/>
          <w:szCs w:val="24"/>
        </w:rPr>
        <w:tab/>
      </w:r>
      <w:r w:rsidR="00E336F8">
        <w:rPr>
          <w:rFonts w:ascii="Times New Roman" w:hAnsi="Times New Roman"/>
          <w:sz w:val="24"/>
          <w:szCs w:val="24"/>
        </w:rPr>
        <w:tab/>
      </w:r>
      <w:r w:rsidR="00E336F8">
        <w:rPr>
          <w:rFonts w:ascii="Times New Roman" w:hAnsi="Times New Roman"/>
          <w:sz w:val="24"/>
          <w:szCs w:val="24"/>
        </w:rPr>
        <w:tab/>
      </w:r>
      <w:r w:rsidR="00E336F8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V.Jablonska</w:t>
      </w:r>
    </w:p>
    <w:sectPr w:rsidR="00C42C08" w:rsidRPr="00FF6A91" w:rsidSect="0064252A">
      <w:pgSz w:w="11906" w:h="16838"/>
      <w:pgMar w:top="1134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A6ECD"/>
    <w:multiLevelType w:val="hybridMultilevel"/>
    <w:tmpl w:val="C8784826"/>
    <w:lvl w:ilvl="0" w:tplc="E4F2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B3"/>
    <w:rsid w:val="001442F3"/>
    <w:rsid w:val="003307CA"/>
    <w:rsid w:val="00330B7E"/>
    <w:rsid w:val="003E6952"/>
    <w:rsid w:val="0064252A"/>
    <w:rsid w:val="006E4605"/>
    <w:rsid w:val="00796CE9"/>
    <w:rsid w:val="00A60151"/>
    <w:rsid w:val="00B375B3"/>
    <w:rsid w:val="00C15F9B"/>
    <w:rsid w:val="00C42C08"/>
    <w:rsid w:val="00C6536A"/>
    <w:rsid w:val="00DA00E0"/>
    <w:rsid w:val="00E336F8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55A0CCEB-E381-4A6C-AD31-7CEA9EE7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375B3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6425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375B3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1442F3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64252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14</cp:revision>
  <dcterms:created xsi:type="dcterms:W3CDTF">2015-09-14T10:33:00Z</dcterms:created>
  <dcterms:modified xsi:type="dcterms:W3CDTF">2015-10-02T11:21:00Z</dcterms:modified>
</cp:coreProperties>
</file>