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0B" w:rsidRDefault="00E77E0B" w:rsidP="00171DBA">
      <w:pPr>
        <w:jc w:val="center"/>
        <w:rPr>
          <w:rFonts w:ascii="Times New Roman" w:hAnsi="Times New Roman"/>
        </w:rPr>
      </w:pPr>
    </w:p>
    <w:p w:rsidR="00171DBA" w:rsidRPr="007E2E8F" w:rsidRDefault="00171DBA" w:rsidP="00171DBA">
      <w:pPr>
        <w:jc w:val="center"/>
        <w:rPr>
          <w:rFonts w:ascii="Times New Roman" w:hAnsi="Times New Roman"/>
        </w:rPr>
      </w:pPr>
      <w:r w:rsidRPr="007E2E8F">
        <w:rPr>
          <w:rFonts w:ascii="Times New Roman" w:hAnsi="Times New Roman"/>
          <w:noProof/>
        </w:rPr>
        <w:drawing>
          <wp:inline distT="0" distB="0" distL="0" distR="0" wp14:anchorId="1ACD8270" wp14:editId="5911B7A9">
            <wp:extent cx="491490" cy="7099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BA" w:rsidRPr="007E2E8F" w:rsidRDefault="00171DBA" w:rsidP="00171DBA">
      <w:pPr>
        <w:jc w:val="center"/>
        <w:rPr>
          <w:rFonts w:ascii="Times New Roman" w:hAnsi="Times New Roman"/>
          <w:spacing w:val="10"/>
          <w:sz w:val="16"/>
          <w:szCs w:val="16"/>
        </w:rPr>
      </w:pPr>
    </w:p>
    <w:p w:rsidR="00171DBA" w:rsidRPr="007E2E8F" w:rsidRDefault="00171DBA" w:rsidP="00171DBA">
      <w:pPr>
        <w:ind w:right="18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7E2E8F">
        <w:rPr>
          <w:rFonts w:ascii="Times New Roman" w:hAnsi="Times New Roman"/>
          <w:b/>
          <w:spacing w:val="10"/>
          <w:sz w:val="24"/>
          <w:szCs w:val="24"/>
        </w:rPr>
        <w:t>LATVIJAS  REPUBLIKA</w:t>
      </w:r>
    </w:p>
    <w:p w:rsidR="00171DBA" w:rsidRPr="007E2E8F" w:rsidRDefault="00171DBA" w:rsidP="00171DB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E2E8F">
        <w:rPr>
          <w:rFonts w:ascii="Times New Roman" w:hAnsi="Times New Roman"/>
          <w:b/>
          <w:sz w:val="32"/>
          <w:szCs w:val="32"/>
        </w:rPr>
        <w:t>PRIEKULES NOVADA PAŠVALDĪBA</w:t>
      </w:r>
    </w:p>
    <w:p w:rsidR="00171DBA" w:rsidRPr="007E2E8F" w:rsidRDefault="00171DBA" w:rsidP="00171DBA">
      <w:pPr>
        <w:jc w:val="center"/>
        <w:rPr>
          <w:rFonts w:ascii="Times New Roman" w:hAnsi="Times New Roman"/>
        </w:rPr>
      </w:pPr>
      <w:r w:rsidRPr="007E2E8F">
        <w:rPr>
          <w:rFonts w:ascii="Times New Roman" w:hAnsi="Times New Roman"/>
        </w:rPr>
        <w:t xml:space="preserve">Reģ.Nr.90000031601, Saules ielā 1, Priekulē, Priekules novadā, LV – 3434, </w:t>
      </w:r>
    </w:p>
    <w:p w:rsidR="00171DBA" w:rsidRPr="007E2E8F" w:rsidRDefault="00171DBA" w:rsidP="00171DBA">
      <w:pPr>
        <w:jc w:val="center"/>
        <w:rPr>
          <w:rFonts w:ascii="Times New Roman" w:hAnsi="Times New Roman"/>
          <w:sz w:val="32"/>
          <w:szCs w:val="32"/>
        </w:rPr>
      </w:pPr>
      <w:r w:rsidRPr="007E2E8F">
        <w:rPr>
          <w:rFonts w:ascii="Times New Roman" w:hAnsi="Times New Roman"/>
        </w:rPr>
        <w:t xml:space="preserve">Tālrunis: 63461006; fakss: 63497937; </w:t>
      </w:r>
      <w:r w:rsidRPr="007E2E8F">
        <w:rPr>
          <w:rFonts w:ascii="Times New Roman" w:hAnsi="Times New Roman"/>
          <w:i/>
        </w:rPr>
        <w:t>e</w:t>
      </w:r>
      <w:r w:rsidRPr="007E2E8F">
        <w:rPr>
          <w:rFonts w:ascii="Times New Roman" w:hAnsi="Times New Roman"/>
        </w:rPr>
        <w:t xml:space="preserve">-pasts: </w:t>
      </w:r>
      <w:hyperlink r:id="rId6" w:history="1">
        <w:r w:rsidRPr="007E2E8F">
          <w:rPr>
            <w:rStyle w:val="Hipersaite"/>
            <w:rFonts w:ascii="Times New Roman" w:hAnsi="Times New Roman"/>
          </w:rPr>
          <w:t>dome@priekulesnovads.lv</w:t>
        </w:r>
      </w:hyperlink>
    </w:p>
    <w:p w:rsidR="00171DBA" w:rsidRPr="007E2E8F" w:rsidRDefault="00171DBA" w:rsidP="00171DBA">
      <w:pPr>
        <w:jc w:val="center"/>
        <w:rPr>
          <w:rFonts w:ascii="Times New Roman" w:hAnsi="Times New Roman"/>
          <w:sz w:val="24"/>
        </w:rPr>
      </w:pPr>
    </w:p>
    <w:p w:rsidR="00171DBA" w:rsidRDefault="00171DBA" w:rsidP="00171DBA">
      <w:pPr>
        <w:pStyle w:val="Virsraksts2"/>
        <w:rPr>
          <w:b/>
          <w:bCs/>
        </w:rPr>
      </w:pPr>
    </w:p>
    <w:p w:rsidR="006B158A" w:rsidRDefault="006B158A" w:rsidP="006B158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F1803">
        <w:rPr>
          <w:rFonts w:ascii="Times New Roman" w:hAnsi="Times New Roman"/>
          <w:color w:val="000000"/>
          <w:sz w:val="24"/>
          <w:szCs w:val="24"/>
        </w:rPr>
        <w:t xml:space="preserve">Apstiprināti ar </w:t>
      </w:r>
    </w:p>
    <w:p w:rsidR="006B158A" w:rsidRPr="006F1803" w:rsidRDefault="006B158A" w:rsidP="006B158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F1803">
        <w:rPr>
          <w:rFonts w:ascii="Times New Roman" w:hAnsi="Times New Roman"/>
          <w:color w:val="000000"/>
          <w:sz w:val="24"/>
          <w:szCs w:val="24"/>
        </w:rPr>
        <w:t xml:space="preserve">Priekules novada </w:t>
      </w:r>
      <w:r>
        <w:rPr>
          <w:rFonts w:ascii="Times New Roman" w:hAnsi="Times New Roman"/>
          <w:color w:val="000000"/>
          <w:sz w:val="24"/>
          <w:szCs w:val="24"/>
        </w:rPr>
        <w:t xml:space="preserve">pašvaldības </w:t>
      </w:r>
      <w:r w:rsidRPr="006F1803">
        <w:rPr>
          <w:rFonts w:ascii="Times New Roman" w:hAnsi="Times New Roman"/>
          <w:color w:val="000000"/>
          <w:sz w:val="24"/>
          <w:szCs w:val="24"/>
        </w:rPr>
        <w:t xml:space="preserve">domes </w:t>
      </w:r>
    </w:p>
    <w:p w:rsidR="006B158A" w:rsidRPr="006F1803" w:rsidRDefault="006B158A" w:rsidP="006B158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  <w:t>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6F1803">
        <w:rPr>
          <w:rFonts w:ascii="Times New Roman" w:hAnsi="Times New Roman"/>
          <w:color w:val="000000"/>
          <w:sz w:val="24"/>
          <w:szCs w:val="24"/>
        </w:rPr>
        <w:t xml:space="preserve">.gada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6F180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septembra</w:t>
      </w:r>
      <w:r w:rsidRPr="006F1803">
        <w:rPr>
          <w:rFonts w:ascii="Times New Roman" w:hAnsi="Times New Roman"/>
          <w:color w:val="000000"/>
          <w:sz w:val="24"/>
          <w:szCs w:val="24"/>
        </w:rPr>
        <w:t xml:space="preserve"> sēdes lēmumu </w:t>
      </w:r>
    </w:p>
    <w:p w:rsidR="006B158A" w:rsidRDefault="006B158A" w:rsidP="006B158A">
      <w:pPr>
        <w:jc w:val="right"/>
        <w:rPr>
          <w:rFonts w:ascii="Times New Roman" w:hAnsi="Times New Roman"/>
          <w:bCs/>
          <w:sz w:val="28"/>
          <w:szCs w:val="28"/>
        </w:rPr>
      </w:pP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</w:r>
      <w:r w:rsidRPr="006F1803">
        <w:rPr>
          <w:rFonts w:ascii="Times New Roman" w:hAnsi="Times New Roman"/>
          <w:color w:val="000000"/>
          <w:sz w:val="24"/>
          <w:szCs w:val="24"/>
        </w:rPr>
        <w:tab/>
        <w:t>(protokols Nr.</w:t>
      </w:r>
      <w:r w:rsidR="00292E45">
        <w:rPr>
          <w:rFonts w:ascii="Times New Roman" w:hAnsi="Times New Roman"/>
          <w:color w:val="000000"/>
          <w:sz w:val="24"/>
          <w:szCs w:val="24"/>
        </w:rPr>
        <w:t>14</w:t>
      </w:r>
      <w:r w:rsidRPr="006F18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723C">
        <w:rPr>
          <w:rFonts w:ascii="Times New Roman" w:hAnsi="Times New Roman"/>
          <w:color w:val="000000"/>
          <w:sz w:val="24"/>
          <w:szCs w:val="24"/>
        </w:rPr>
        <w:t>45</w:t>
      </w:r>
      <w:r w:rsidRPr="006F1803">
        <w:rPr>
          <w:rFonts w:ascii="Times New Roman" w:hAnsi="Times New Roman"/>
          <w:color w:val="000000"/>
          <w:sz w:val="24"/>
          <w:szCs w:val="24"/>
        </w:rPr>
        <w:t>.§)</w:t>
      </w:r>
    </w:p>
    <w:p w:rsidR="00171DBA" w:rsidRPr="006B158A" w:rsidRDefault="00171DBA" w:rsidP="006B158A">
      <w:pPr>
        <w:pStyle w:val="Virsraksts2"/>
        <w:jc w:val="right"/>
        <w:rPr>
          <w:bCs/>
        </w:rPr>
      </w:pPr>
    </w:p>
    <w:p w:rsidR="006B158A" w:rsidRDefault="006B158A" w:rsidP="00171DB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158A" w:rsidRDefault="006B158A" w:rsidP="00171DB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1DBA" w:rsidRPr="00F53FD5" w:rsidRDefault="00171DBA" w:rsidP="00171DB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3FD5">
        <w:rPr>
          <w:b/>
          <w:bCs/>
          <w:sz w:val="28"/>
          <w:szCs w:val="28"/>
        </w:rPr>
        <w:t>PRIEKULES NOVADA PAŠVALDĪBAS</w:t>
      </w:r>
    </w:p>
    <w:p w:rsidR="00171DBA" w:rsidRPr="00F53FD5" w:rsidRDefault="00171DBA" w:rsidP="00171DB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3FD5">
        <w:rPr>
          <w:b/>
          <w:bCs/>
          <w:sz w:val="28"/>
          <w:szCs w:val="28"/>
        </w:rPr>
        <w:t>JAUNATNES KONSULTATĪVĀS PADOMES</w:t>
      </w:r>
      <w:r w:rsidRPr="00F53FD5">
        <w:rPr>
          <w:b/>
          <w:bCs/>
          <w:sz w:val="28"/>
          <w:szCs w:val="28"/>
        </w:rPr>
        <w:br/>
        <w:t>NOLIKUMS</w:t>
      </w:r>
    </w:p>
    <w:p w:rsidR="00171DBA" w:rsidRPr="000F35D9" w:rsidRDefault="00171DBA" w:rsidP="00171DBA">
      <w:pPr>
        <w:pStyle w:val="Paraststmeklis"/>
        <w:spacing w:before="0" w:beforeAutospacing="0" w:after="0" w:afterAutospacing="0"/>
        <w:jc w:val="center"/>
        <w:rPr>
          <w:b/>
          <w:bCs/>
        </w:rPr>
      </w:pPr>
    </w:p>
    <w:p w:rsidR="00171DBA" w:rsidRPr="000F35D9" w:rsidRDefault="00171DBA" w:rsidP="00171DBA">
      <w:pPr>
        <w:pStyle w:val="Paraststmeklis"/>
        <w:spacing w:before="0" w:beforeAutospacing="0" w:after="0" w:afterAutospacing="0"/>
        <w:jc w:val="center"/>
        <w:rPr>
          <w:b/>
          <w:bCs/>
        </w:rPr>
      </w:pPr>
    </w:p>
    <w:p w:rsidR="00171DBA" w:rsidRPr="000F35D9" w:rsidRDefault="00171DBA" w:rsidP="00B70934">
      <w:pPr>
        <w:pStyle w:val="Paraststmeklis"/>
        <w:spacing w:before="0" w:beforeAutospacing="0" w:after="0" w:afterAutospacing="0"/>
        <w:jc w:val="center"/>
        <w:rPr>
          <w:b/>
          <w:bCs/>
        </w:rPr>
      </w:pPr>
      <w:r w:rsidRPr="000F35D9">
        <w:rPr>
          <w:b/>
          <w:bCs/>
        </w:rPr>
        <w:t>I.Vispārīgi</w:t>
      </w:r>
      <w:r w:rsidR="00B70934">
        <w:rPr>
          <w:b/>
          <w:bCs/>
        </w:rPr>
        <w:t>e</w:t>
      </w:r>
      <w:r w:rsidRPr="000F35D9">
        <w:rPr>
          <w:b/>
          <w:bCs/>
        </w:rPr>
        <w:t xml:space="preserve"> jautājumi</w:t>
      </w:r>
    </w:p>
    <w:p w:rsidR="00171DBA" w:rsidRPr="000F35D9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 w:val="0"/>
          <w:sz w:val="24"/>
          <w:szCs w:val="24"/>
        </w:rPr>
      </w:pPr>
      <w:r>
        <w:rPr>
          <w:rStyle w:val="Izteiksmgs"/>
          <w:b w:val="0"/>
          <w:sz w:val="24"/>
          <w:szCs w:val="24"/>
        </w:rPr>
        <w:t>Priekules</w:t>
      </w:r>
      <w:r w:rsidRPr="000F35D9">
        <w:rPr>
          <w:rStyle w:val="Izteiksmgs"/>
          <w:b w:val="0"/>
          <w:sz w:val="24"/>
          <w:szCs w:val="24"/>
        </w:rPr>
        <w:t xml:space="preserve"> novada pašvaldības </w:t>
      </w:r>
      <w:r>
        <w:rPr>
          <w:rStyle w:val="Izteiksmgs"/>
          <w:b w:val="0"/>
          <w:sz w:val="24"/>
          <w:szCs w:val="24"/>
        </w:rPr>
        <w:t>j</w:t>
      </w:r>
      <w:r w:rsidRPr="000F35D9">
        <w:rPr>
          <w:rStyle w:val="Izteiksmgs"/>
          <w:b w:val="0"/>
          <w:sz w:val="24"/>
          <w:szCs w:val="24"/>
        </w:rPr>
        <w:t>aun</w:t>
      </w:r>
      <w:r>
        <w:rPr>
          <w:rStyle w:val="Izteiksmgs"/>
          <w:b w:val="0"/>
          <w:sz w:val="24"/>
          <w:szCs w:val="24"/>
        </w:rPr>
        <w:t>atnes</w:t>
      </w:r>
      <w:r w:rsidRPr="000F35D9">
        <w:rPr>
          <w:rStyle w:val="Izteiksmgs"/>
          <w:b w:val="0"/>
          <w:sz w:val="24"/>
          <w:szCs w:val="24"/>
        </w:rPr>
        <w:t xml:space="preserve"> konsultatīvā padome (turpmāk – padome) ir </w:t>
      </w:r>
      <w:r>
        <w:rPr>
          <w:rStyle w:val="Izteiksmgs"/>
          <w:b w:val="0"/>
          <w:sz w:val="24"/>
          <w:szCs w:val="24"/>
        </w:rPr>
        <w:t>Priekules</w:t>
      </w:r>
      <w:r w:rsidRPr="000F35D9">
        <w:rPr>
          <w:rStyle w:val="Izteiksmgs"/>
          <w:b w:val="0"/>
          <w:sz w:val="24"/>
          <w:szCs w:val="24"/>
        </w:rPr>
        <w:t xml:space="preserve"> novada </w:t>
      </w:r>
      <w:r>
        <w:rPr>
          <w:rStyle w:val="Izteiksmgs"/>
          <w:b w:val="0"/>
          <w:sz w:val="24"/>
          <w:szCs w:val="24"/>
        </w:rPr>
        <w:t xml:space="preserve">pašvaldības </w:t>
      </w:r>
      <w:r w:rsidRPr="000F35D9">
        <w:rPr>
          <w:rStyle w:val="Izteiksmgs"/>
          <w:b w:val="0"/>
          <w:sz w:val="24"/>
          <w:szCs w:val="24"/>
        </w:rPr>
        <w:t xml:space="preserve">domes (turpmāk – domes) izveidota institūcija ar padomdevēja tiesībām, kuras mērķis ir veicināt jaunatnes politikas izstrādi un īstenošanu novadā, kā arī veicināt jauniešu līdzdalību lēmumu pieņemšanā un sabiedriskajā dzīvē. </w:t>
      </w:r>
    </w:p>
    <w:p w:rsidR="00171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 w:val="0"/>
          <w:sz w:val="24"/>
          <w:szCs w:val="24"/>
        </w:rPr>
      </w:pPr>
      <w:r w:rsidRPr="000F35D9">
        <w:rPr>
          <w:rStyle w:val="Izteiksmgs"/>
          <w:b w:val="0"/>
          <w:sz w:val="24"/>
          <w:szCs w:val="24"/>
        </w:rPr>
        <w:t xml:space="preserve">Padomes lēmumiem ir ieteikuma raksturs. </w:t>
      </w:r>
    </w:p>
    <w:p w:rsidR="00D815FC" w:rsidRPr="009A0E00" w:rsidRDefault="003F78C9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 w:val="0"/>
          <w:sz w:val="24"/>
          <w:szCs w:val="24"/>
        </w:rPr>
      </w:pPr>
      <w:r>
        <w:rPr>
          <w:rStyle w:val="Izteiksmgs"/>
          <w:b w:val="0"/>
          <w:sz w:val="24"/>
          <w:szCs w:val="24"/>
        </w:rPr>
        <w:t>P</w:t>
      </w:r>
      <w:r w:rsidR="00D815FC" w:rsidRPr="009A0E00">
        <w:rPr>
          <w:rStyle w:val="Izteiksmgs"/>
          <w:b w:val="0"/>
          <w:sz w:val="24"/>
          <w:szCs w:val="24"/>
        </w:rPr>
        <w:t xml:space="preserve">adome </w:t>
      </w:r>
      <w:r w:rsidR="009A0E00" w:rsidRPr="009A0E00">
        <w:rPr>
          <w:rStyle w:val="Izteiksmgs"/>
          <w:b w:val="0"/>
          <w:sz w:val="24"/>
          <w:szCs w:val="24"/>
        </w:rPr>
        <w:t>ir</w:t>
      </w:r>
      <w:r w:rsidR="00D815FC" w:rsidRPr="009A0E00">
        <w:rPr>
          <w:rStyle w:val="Izteiksmgs"/>
          <w:b w:val="0"/>
          <w:sz w:val="24"/>
          <w:szCs w:val="24"/>
        </w:rPr>
        <w:t xml:space="preserve"> </w:t>
      </w:r>
      <w:r w:rsidR="002E7E31">
        <w:rPr>
          <w:rStyle w:val="Izteiksmgs"/>
          <w:b w:val="0"/>
          <w:sz w:val="24"/>
          <w:szCs w:val="24"/>
        </w:rPr>
        <w:t xml:space="preserve">pakļauta </w:t>
      </w:r>
      <w:r w:rsidR="00D815FC" w:rsidRPr="009A0E00">
        <w:rPr>
          <w:rStyle w:val="Izteiksmgs"/>
          <w:b w:val="0"/>
          <w:sz w:val="24"/>
          <w:szCs w:val="24"/>
        </w:rPr>
        <w:t>Priekules novada pašvaldības Izglītības, kultūras un sporta komiteja</w:t>
      </w:r>
      <w:r w:rsidR="002E7E31">
        <w:rPr>
          <w:rStyle w:val="Izteiksmgs"/>
          <w:b w:val="0"/>
          <w:sz w:val="24"/>
          <w:szCs w:val="24"/>
        </w:rPr>
        <w:t>i.</w:t>
      </w:r>
    </w:p>
    <w:p w:rsidR="00C711B9" w:rsidRPr="009A0E00" w:rsidRDefault="00C711B9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 w:val="0"/>
          <w:sz w:val="24"/>
          <w:szCs w:val="24"/>
        </w:rPr>
      </w:pPr>
      <w:r w:rsidRPr="009A0E00">
        <w:rPr>
          <w:rStyle w:val="Izteiksmgs"/>
          <w:b w:val="0"/>
          <w:sz w:val="24"/>
          <w:szCs w:val="24"/>
        </w:rPr>
        <w:t>Padomes darbības tiesiskais pamats ir Latvijas Republikas Jaunatnes likums, Jaunatnes politikas pamatnostādnes, Valsts jaunatnes programma un citi normatīvie akti un šis nolikums.</w:t>
      </w:r>
    </w:p>
    <w:p w:rsidR="00171DBA" w:rsidRPr="000F35D9" w:rsidRDefault="00171DBA" w:rsidP="00CB0520">
      <w:pPr>
        <w:pStyle w:val="Paraststmeklis"/>
        <w:spacing w:before="0" w:beforeAutospacing="0" w:after="0" w:afterAutospacing="0"/>
        <w:ind w:left="360"/>
        <w:jc w:val="center"/>
        <w:rPr>
          <w:rStyle w:val="Izteiksmgs"/>
        </w:rPr>
      </w:pPr>
      <w:r w:rsidRPr="000F35D9">
        <w:rPr>
          <w:b/>
          <w:bCs/>
        </w:rPr>
        <w:t>II. Padomes uzdevumi un tiesības</w:t>
      </w:r>
    </w:p>
    <w:p w:rsidR="00171DBA" w:rsidRPr="000F35D9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rStyle w:val="Izteiksmgs"/>
          <w:b w:val="0"/>
          <w:sz w:val="24"/>
          <w:szCs w:val="24"/>
        </w:rPr>
        <w:t xml:space="preserve">Padomei ir šādi pamatuzdevumi: 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veicināt pašvaldības iestāžu un struktūrvienību sadarbību ar jauniešiem saistītos jautājumos;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apkopot un analizēt informāciju par pašvaldības jauniešu problēmām, vajadzībām un interesēm;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izstrādāt un iesniegt pašvaldībai priekšlikumus par to, kā veicams pašvaldības darbs ar jaunatni un kā pašvaldības darbā realizējama valsts jaunatnes politika;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izstrādāt priekšlikumus jauniešu iesaistīšanai politiskās, ekonomiskās, sociālās un kultūras dzīves, kā arī vides aizsardzības aktivitātēs;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izstrādāt priekšlikumus jauniešu līdzdalības un iniciatīvu īstenošanas atbalstam;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sniegt pašvaldībai ieteikumus par finanšu plānošanu darbam ar jaunatni;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izplatīt informāciju par jauniešiem piedāvātajām iespējām;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veicināt jauniešu sadarbību ar pašvaldību un citām institūcijām un organizācijām;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lastRenderedPageBreak/>
        <w:t>iesaistīties pašvaldības darbā ar jaunatni, kā arī tā ietvaros organizētajos pasākumos, projektos un programmās.</w:t>
      </w:r>
    </w:p>
    <w:p w:rsidR="00171DBA" w:rsidRPr="000F35D9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 w:rsidRPr="000F35D9">
        <w:rPr>
          <w:rStyle w:val="Izteiksmgs"/>
          <w:b w:val="0"/>
          <w:sz w:val="24"/>
          <w:szCs w:val="24"/>
        </w:rPr>
        <w:t>Padomei</w:t>
      </w:r>
      <w:r w:rsidRPr="000F35D9">
        <w:rPr>
          <w:rStyle w:val="Izteiksmgs"/>
          <w:sz w:val="24"/>
          <w:szCs w:val="24"/>
        </w:rPr>
        <w:t xml:space="preserve"> </w:t>
      </w:r>
      <w:r w:rsidRPr="000F35D9">
        <w:rPr>
          <w:rStyle w:val="Izteiksmgs"/>
          <w:b w:val="0"/>
          <w:sz w:val="24"/>
          <w:szCs w:val="24"/>
        </w:rPr>
        <w:t>ir šādas tiesības: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 xml:space="preserve">pieprasīt un saņemt no </w:t>
      </w:r>
      <w:r>
        <w:rPr>
          <w:sz w:val="24"/>
          <w:szCs w:val="24"/>
        </w:rPr>
        <w:t xml:space="preserve">pašvaldības </w:t>
      </w:r>
      <w:r w:rsidRPr="000F35D9">
        <w:rPr>
          <w:sz w:val="24"/>
          <w:szCs w:val="24"/>
        </w:rPr>
        <w:t xml:space="preserve"> informāciju, kas saistīta ar padomes kompetencē esošajiem jautājumiem;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pieaicināt uz padomes sēdēm nozaru speciālistus un ekspertus, kā arī citus valsts un pašvaldības institūciju pārstāvjus;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izvērtēt padomes lēmumu īstenošanas gaitu un rezultātus;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sadarboties ar plašsaziņas informācijas līdzekļiem.</w:t>
      </w:r>
    </w:p>
    <w:p w:rsidR="00171DBA" w:rsidRPr="000F35D9" w:rsidRDefault="00171DBA" w:rsidP="00CB0520">
      <w:pPr>
        <w:pStyle w:val="Pamatteksts2"/>
        <w:spacing w:before="100" w:beforeAutospacing="1" w:after="100" w:afterAutospacing="1"/>
        <w:rPr>
          <w:b/>
          <w:sz w:val="24"/>
          <w:szCs w:val="24"/>
          <w:highlight w:val="green"/>
        </w:rPr>
      </w:pPr>
      <w:r w:rsidRPr="000F35D9">
        <w:rPr>
          <w:b/>
          <w:bCs/>
          <w:sz w:val="24"/>
          <w:szCs w:val="24"/>
        </w:rPr>
        <w:t>III. Padomes sastāvs</w:t>
      </w:r>
    </w:p>
    <w:p w:rsidR="00171DBA" w:rsidRPr="00D815FC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 w:rsidRPr="000F35D9">
        <w:rPr>
          <w:rStyle w:val="Izteiksmgs"/>
          <w:b w:val="0"/>
          <w:sz w:val="24"/>
          <w:szCs w:val="24"/>
        </w:rPr>
        <w:t>Padomes sastāvā iekļauj pašvaldības speciālistus, kuri veic darbu ar jaunatni, jaunatnes organizāciju un iniciatīvu grupu</w:t>
      </w:r>
      <w:r w:rsidR="006E3DD2">
        <w:rPr>
          <w:rStyle w:val="Izteiksmgs"/>
          <w:b w:val="0"/>
          <w:sz w:val="24"/>
          <w:szCs w:val="24"/>
        </w:rPr>
        <w:t>,</w:t>
      </w:r>
      <w:r w:rsidRPr="000F35D9">
        <w:rPr>
          <w:rStyle w:val="Izteiksmgs"/>
          <w:b w:val="0"/>
          <w:sz w:val="24"/>
          <w:szCs w:val="24"/>
        </w:rPr>
        <w:t xml:space="preserve"> vai citu tādu biedrību un nodibinājumu pārstāvjus, kuru darbība saistīta ar jaunatni</w:t>
      </w:r>
      <w:r>
        <w:rPr>
          <w:rStyle w:val="Izteiksmgs"/>
          <w:b w:val="0"/>
          <w:sz w:val="24"/>
          <w:szCs w:val="24"/>
        </w:rPr>
        <w:t>.</w:t>
      </w:r>
      <w:r w:rsidRPr="000F35D9">
        <w:rPr>
          <w:rStyle w:val="Izteiksmgs"/>
          <w:b w:val="0"/>
          <w:sz w:val="24"/>
          <w:szCs w:val="24"/>
        </w:rPr>
        <w:t xml:space="preserve"> Jaunieši</w:t>
      </w:r>
      <w:r w:rsidR="00EA4F23">
        <w:rPr>
          <w:rStyle w:val="Izteiksmgs"/>
          <w:b w:val="0"/>
          <w:sz w:val="24"/>
          <w:szCs w:val="24"/>
        </w:rPr>
        <w:t>,</w:t>
      </w:r>
      <w:r w:rsidRPr="000F35D9">
        <w:rPr>
          <w:rStyle w:val="Izteiksmgs"/>
          <w:b w:val="0"/>
          <w:sz w:val="24"/>
          <w:szCs w:val="24"/>
        </w:rPr>
        <w:t xml:space="preserve"> </w:t>
      </w:r>
      <w:r w:rsidR="00EA4F23">
        <w:rPr>
          <w:sz w:val="24"/>
          <w:szCs w:val="24"/>
        </w:rPr>
        <w:t>vecumā no 13 līdz 29</w:t>
      </w:r>
      <w:r w:rsidR="00EA4F23" w:rsidRPr="00D24CB5">
        <w:rPr>
          <w:sz w:val="24"/>
          <w:szCs w:val="24"/>
        </w:rPr>
        <w:t xml:space="preserve"> gadiem</w:t>
      </w:r>
      <w:r w:rsidR="00EA4F23">
        <w:rPr>
          <w:sz w:val="24"/>
          <w:szCs w:val="24"/>
        </w:rPr>
        <w:t>,</w:t>
      </w:r>
      <w:r w:rsidR="00EA4F23" w:rsidRPr="000F35D9">
        <w:rPr>
          <w:rStyle w:val="Izteiksmgs"/>
          <w:b w:val="0"/>
          <w:sz w:val="24"/>
          <w:szCs w:val="24"/>
        </w:rPr>
        <w:t xml:space="preserve"> </w:t>
      </w:r>
      <w:r w:rsidRPr="000F35D9">
        <w:rPr>
          <w:rStyle w:val="Izteiksmgs"/>
          <w:b w:val="0"/>
          <w:sz w:val="24"/>
          <w:szCs w:val="24"/>
        </w:rPr>
        <w:t>veido vismaz pusi no padomes sastāva.</w:t>
      </w:r>
    </w:p>
    <w:p w:rsidR="009A0E00" w:rsidRPr="009A0E00" w:rsidRDefault="009A0E00" w:rsidP="009A0E0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 w:rsidRPr="009A0E00">
        <w:rPr>
          <w:rStyle w:val="Izteiksmgs"/>
          <w:b w:val="0"/>
          <w:sz w:val="24"/>
          <w:szCs w:val="24"/>
        </w:rPr>
        <w:t>Padomes personālsastāvu apstiprina pašvaldības</w:t>
      </w:r>
      <w:r>
        <w:rPr>
          <w:rStyle w:val="Izteiksmgs"/>
          <w:b w:val="0"/>
          <w:sz w:val="24"/>
          <w:szCs w:val="24"/>
        </w:rPr>
        <w:t xml:space="preserve"> domes</w:t>
      </w:r>
      <w:r w:rsidRPr="009A0E00">
        <w:rPr>
          <w:rStyle w:val="Izteiksmgs"/>
          <w:b w:val="0"/>
          <w:sz w:val="24"/>
          <w:szCs w:val="24"/>
        </w:rPr>
        <w:t xml:space="preserve"> Izglītības, kultūras un sporta komiteja</w:t>
      </w:r>
      <w:r w:rsidR="004C38A7">
        <w:rPr>
          <w:rStyle w:val="Izteiksmgs"/>
          <w:b w:val="0"/>
          <w:sz w:val="24"/>
          <w:szCs w:val="24"/>
        </w:rPr>
        <w:t xml:space="preserve"> oktobrī</w:t>
      </w:r>
      <w:r w:rsidRPr="009A0E00">
        <w:rPr>
          <w:rStyle w:val="Izteiksmgs"/>
          <w:b w:val="0"/>
          <w:sz w:val="24"/>
          <w:szCs w:val="24"/>
        </w:rPr>
        <w:t>. Apstiprināto padomes locekļu pilnvaru termiņš ir 1 (viens) gads pēc padomes personālsastāva apstiprināšanas komitejā.</w:t>
      </w:r>
    </w:p>
    <w:p w:rsidR="00D815FC" w:rsidRPr="009A0E00" w:rsidRDefault="009A0E00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>
        <w:rPr>
          <w:rStyle w:val="Izteiksmgs"/>
          <w:b w:val="0"/>
          <w:sz w:val="24"/>
          <w:szCs w:val="24"/>
        </w:rPr>
        <w:t>Jaunā sasaukuma</w:t>
      </w:r>
      <w:r w:rsidR="00DB32F6" w:rsidRPr="009A0E00">
        <w:rPr>
          <w:rStyle w:val="Izteiksmgs"/>
          <w:b w:val="0"/>
          <w:sz w:val="24"/>
          <w:szCs w:val="24"/>
        </w:rPr>
        <w:t xml:space="preserve"> padomes locekļu kandidātu</w:t>
      </w:r>
      <w:r w:rsidR="00D815FC" w:rsidRPr="009A0E00">
        <w:rPr>
          <w:rStyle w:val="Izteiksmgs"/>
          <w:b w:val="0"/>
          <w:sz w:val="24"/>
          <w:szCs w:val="24"/>
        </w:rPr>
        <w:t xml:space="preserve"> izvirzīšanu dalībai padomē organizē spēkā esošā padome.</w:t>
      </w:r>
    </w:p>
    <w:p w:rsidR="00D815FC" w:rsidRPr="006E3DD2" w:rsidRDefault="00D815FC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 w:rsidRPr="006E3DD2">
        <w:rPr>
          <w:rStyle w:val="Izteiksmgs"/>
          <w:b w:val="0"/>
          <w:sz w:val="24"/>
          <w:szCs w:val="24"/>
        </w:rPr>
        <w:t xml:space="preserve">Kandidātus jaunajam padomes personālsastāvam var izvirzīt </w:t>
      </w:r>
      <w:r w:rsidR="006E3DD2" w:rsidRPr="006E3DD2">
        <w:rPr>
          <w:rStyle w:val="Izteiksmgs"/>
          <w:b w:val="0"/>
          <w:sz w:val="24"/>
          <w:szCs w:val="24"/>
        </w:rPr>
        <w:t xml:space="preserve">pašvaldības </w:t>
      </w:r>
      <w:r w:rsidR="000D31AD" w:rsidRPr="006E3DD2">
        <w:rPr>
          <w:rStyle w:val="Izteiksmgs"/>
          <w:b w:val="0"/>
          <w:sz w:val="24"/>
          <w:szCs w:val="24"/>
        </w:rPr>
        <w:t>s</w:t>
      </w:r>
      <w:r w:rsidR="006E3DD2" w:rsidRPr="006E3DD2">
        <w:rPr>
          <w:rStyle w:val="Izteiksmgs"/>
          <w:b w:val="0"/>
          <w:sz w:val="24"/>
          <w:szCs w:val="24"/>
        </w:rPr>
        <w:t xml:space="preserve">kolu līdzpārvaldes un jauniešu centri (jaunatnes organizāciju, iniciatīvu grupu, biedrību un nodibinājumu pārstāvji), </w:t>
      </w:r>
      <w:r w:rsidRPr="006E3DD2">
        <w:rPr>
          <w:rStyle w:val="Izteiksmgs"/>
          <w:b w:val="0"/>
          <w:sz w:val="24"/>
          <w:szCs w:val="24"/>
        </w:rPr>
        <w:t>vai jebkura pašvaldības</w:t>
      </w:r>
      <w:r w:rsidR="006E3DD2">
        <w:rPr>
          <w:rStyle w:val="Izteiksmgs"/>
          <w:b w:val="0"/>
          <w:sz w:val="24"/>
          <w:szCs w:val="24"/>
        </w:rPr>
        <w:t>, tās institūciju</w:t>
      </w:r>
      <w:r w:rsidRPr="006E3DD2">
        <w:rPr>
          <w:rStyle w:val="Izteiksmgs"/>
          <w:b w:val="0"/>
          <w:sz w:val="24"/>
          <w:szCs w:val="24"/>
        </w:rPr>
        <w:t xml:space="preserve"> amatpersona vai </w:t>
      </w:r>
      <w:r w:rsidR="009B1FC5">
        <w:rPr>
          <w:rStyle w:val="Izteiksmgs"/>
          <w:b w:val="0"/>
          <w:sz w:val="24"/>
          <w:szCs w:val="24"/>
        </w:rPr>
        <w:t>pašvaldības iedzīvotājs.</w:t>
      </w:r>
    </w:p>
    <w:p w:rsidR="00171DBA" w:rsidRPr="00D815FC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rStyle w:val="Izteiksmgs"/>
          <w:bCs w:val="0"/>
          <w:sz w:val="24"/>
          <w:szCs w:val="24"/>
        </w:rPr>
      </w:pPr>
      <w:r w:rsidRPr="0034228C">
        <w:rPr>
          <w:rStyle w:val="Izteiksmgs"/>
          <w:b w:val="0"/>
          <w:sz w:val="24"/>
          <w:szCs w:val="24"/>
        </w:rPr>
        <w:t>Padomes</w:t>
      </w:r>
      <w:r w:rsidRPr="0034228C">
        <w:rPr>
          <w:rStyle w:val="Izteiksmgs"/>
          <w:sz w:val="24"/>
          <w:szCs w:val="24"/>
        </w:rPr>
        <w:t xml:space="preserve"> </w:t>
      </w:r>
      <w:r w:rsidRPr="0034228C">
        <w:rPr>
          <w:rStyle w:val="Izteiksmgs"/>
          <w:b w:val="0"/>
          <w:sz w:val="24"/>
          <w:szCs w:val="24"/>
        </w:rPr>
        <w:t xml:space="preserve">sastāvā ir </w:t>
      </w:r>
      <w:r w:rsidR="00EA4F23" w:rsidRPr="0034228C">
        <w:rPr>
          <w:rStyle w:val="Izteiksmgs"/>
          <w:b w:val="0"/>
          <w:sz w:val="24"/>
          <w:szCs w:val="24"/>
        </w:rPr>
        <w:t xml:space="preserve">līdz </w:t>
      </w:r>
      <w:r w:rsidR="006E3DD2">
        <w:rPr>
          <w:rStyle w:val="Izteiksmgs"/>
          <w:b w:val="0"/>
          <w:sz w:val="24"/>
          <w:szCs w:val="24"/>
        </w:rPr>
        <w:t>piecpads</w:t>
      </w:r>
      <w:r w:rsidR="00EA4F23" w:rsidRPr="0034228C">
        <w:rPr>
          <w:rStyle w:val="Izteiksmgs"/>
          <w:b w:val="0"/>
          <w:sz w:val="24"/>
          <w:szCs w:val="24"/>
        </w:rPr>
        <w:t>mit</w:t>
      </w:r>
      <w:r w:rsidRPr="0034228C">
        <w:rPr>
          <w:rStyle w:val="Izteiksmgs"/>
          <w:b w:val="0"/>
          <w:sz w:val="24"/>
          <w:szCs w:val="24"/>
        </w:rPr>
        <w:t xml:space="preserve"> padomes locekļi</w:t>
      </w:r>
      <w:r w:rsidR="00EA4F23" w:rsidRPr="0034228C">
        <w:rPr>
          <w:rStyle w:val="Izteiksmgs"/>
          <w:b w:val="0"/>
          <w:sz w:val="24"/>
          <w:szCs w:val="24"/>
        </w:rPr>
        <w:t>em</w:t>
      </w:r>
      <w:r w:rsidRPr="0034228C">
        <w:rPr>
          <w:rStyle w:val="Izteiksmgs"/>
          <w:b w:val="0"/>
          <w:sz w:val="24"/>
          <w:szCs w:val="24"/>
        </w:rPr>
        <w:t>.</w:t>
      </w:r>
    </w:p>
    <w:p w:rsidR="00171DBA" w:rsidRPr="007B2F48" w:rsidRDefault="00EA4F23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171DBA" w:rsidRPr="007B2F48">
        <w:rPr>
          <w:sz w:val="24"/>
          <w:szCs w:val="24"/>
        </w:rPr>
        <w:t>adome no sava vidus</w:t>
      </w:r>
      <w:r w:rsidR="0063264F">
        <w:rPr>
          <w:sz w:val="24"/>
          <w:szCs w:val="24"/>
        </w:rPr>
        <w:t xml:space="preserve"> atklāti balsojot</w:t>
      </w:r>
      <w:r w:rsidR="00171DBA" w:rsidRPr="007B2F48">
        <w:rPr>
          <w:sz w:val="24"/>
          <w:szCs w:val="24"/>
        </w:rPr>
        <w:t xml:space="preserve"> ievēl</w:t>
      </w:r>
      <w:r w:rsidR="002932D4">
        <w:rPr>
          <w:sz w:val="24"/>
          <w:szCs w:val="24"/>
        </w:rPr>
        <w:t>ē</w:t>
      </w:r>
      <w:r w:rsidR="00171DBA" w:rsidRPr="007B2F48">
        <w:rPr>
          <w:sz w:val="24"/>
          <w:szCs w:val="24"/>
        </w:rPr>
        <w:t xml:space="preserve"> padomes priekšsēdēt</w:t>
      </w:r>
      <w:r w:rsidR="004A75D2">
        <w:rPr>
          <w:sz w:val="24"/>
          <w:szCs w:val="24"/>
        </w:rPr>
        <w:t>āju un priekšsēdētāja vietnieku uz 1 gadu.</w:t>
      </w:r>
    </w:p>
    <w:p w:rsidR="00171DBA" w:rsidRPr="00DB32F6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7B2F48">
        <w:rPr>
          <w:sz w:val="24"/>
          <w:szCs w:val="24"/>
        </w:rPr>
        <w:t>Padomes priekšsēdētāja pienākumus viņa prombūtnes laikā pilda padomes priekšsēdētāja vietnieks.</w:t>
      </w:r>
    </w:p>
    <w:p w:rsidR="00DB32F6" w:rsidRPr="002E2082" w:rsidRDefault="00DB32F6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2E2082">
        <w:rPr>
          <w:sz w:val="24"/>
          <w:szCs w:val="24"/>
        </w:rPr>
        <w:t>Par darbu padomē padomes locekļi atlīdzību nesaņem.</w:t>
      </w:r>
    </w:p>
    <w:p w:rsidR="00171DBA" w:rsidRPr="00806C56" w:rsidRDefault="00171DBA" w:rsidP="00CB0520">
      <w:pPr>
        <w:pStyle w:val="Pamatteksts2"/>
        <w:spacing w:before="100" w:beforeAutospacing="1" w:after="100" w:afterAutospacing="1"/>
        <w:rPr>
          <w:b/>
          <w:sz w:val="24"/>
          <w:szCs w:val="24"/>
        </w:rPr>
      </w:pPr>
      <w:r w:rsidRPr="00806C56">
        <w:rPr>
          <w:b/>
          <w:bCs/>
          <w:sz w:val="24"/>
          <w:szCs w:val="24"/>
        </w:rPr>
        <w:t>IV. Padomes darbības kārtība un lēmumu pieņemšana</w:t>
      </w:r>
    </w:p>
    <w:p w:rsidR="00171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Padomes priekšsēdētājs:</w:t>
      </w:r>
    </w:p>
    <w:p w:rsidR="00171DBA" w:rsidRPr="00B406EC" w:rsidRDefault="00171DBA" w:rsidP="00CB0520">
      <w:pPr>
        <w:pStyle w:val="Pamatteksts2"/>
        <w:numPr>
          <w:ilvl w:val="1"/>
          <w:numId w:val="1"/>
        </w:numPr>
        <w:tabs>
          <w:tab w:val="clear" w:pos="792"/>
          <w:tab w:val="num" w:pos="993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B406EC">
        <w:rPr>
          <w:sz w:val="24"/>
          <w:szCs w:val="24"/>
        </w:rPr>
        <w:t>plāno un organizē padomes darbu</w:t>
      </w:r>
      <w:r>
        <w:rPr>
          <w:sz w:val="24"/>
          <w:szCs w:val="24"/>
        </w:rPr>
        <w:t>;</w:t>
      </w:r>
    </w:p>
    <w:p w:rsidR="00171DBA" w:rsidRDefault="00171DBA" w:rsidP="00CB0520">
      <w:pPr>
        <w:pStyle w:val="Pamatteksts2"/>
        <w:numPr>
          <w:ilvl w:val="1"/>
          <w:numId w:val="1"/>
        </w:numPr>
        <w:tabs>
          <w:tab w:val="clear" w:pos="792"/>
          <w:tab w:val="num" w:pos="993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0F35D9">
        <w:rPr>
          <w:sz w:val="24"/>
          <w:szCs w:val="24"/>
        </w:rPr>
        <w:t>sagatavo padomes</w:t>
      </w:r>
      <w:r w:rsidRPr="00B406EC">
        <w:rPr>
          <w:sz w:val="24"/>
          <w:szCs w:val="24"/>
        </w:rPr>
        <w:t xml:space="preserve"> sēžu darba kārtību;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tabs>
          <w:tab w:val="clear" w:pos="792"/>
          <w:tab w:val="num" w:pos="993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sasauc un vada padomes sēdes;</w:t>
      </w:r>
    </w:p>
    <w:p w:rsidR="00171DBA" w:rsidRPr="000F35D9" w:rsidRDefault="00171DBA" w:rsidP="00CB0520">
      <w:pPr>
        <w:pStyle w:val="Pamatteksts2"/>
        <w:numPr>
          <w:ilvl w:val="1"/>
          <w:numId w:val="1"/>
        </w:numPr>
        <w:tabs>
          <w:tab w:val="clear" w:pos="792"/>
          <w:tab w:val="num" w:pos="993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F35D9">
        <w:rPr>
          <w:sz w:val="24"/>
          <w:szCs w:val="24"/>
        </w:rPr>
        <w:t>paraksta sēžu protokolus un citus padomē sagatavotos dokumentus;</w:t>
      </w:r>
    </w:p>
    <w:p w:rsidR="00171DBA" w:rsidRPr="0044288F" w:rsidRDefault="00171DBA" w:rsidP="00CB0520">
      <w:pPr>
        <w:pStyle w:val="Pamatteksts2"/>
        <w:numPr>
          <w:ilvl w:val="1"/>
          <w:numId w:val="1"/>
        </w:numPr>
        <w:tabs>
          <w:tab w:val="clear" w:pos="792"/>
          <w:tab w:val="num" w:pos="993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44288F">
        <w:rPr>
          <w:sz w:val="24"/>
          <w:szCs w:val="24"/>
        </w:rPr>
        <w:t>pēc padomes pilnvarojuma pārstāv padomi.</w:t>
      </w:r>
    </w:p>
    <w:p w:rsidR="00171DBA" w:rsidRPr="007B2F48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7B2F48">
        <w:rPr>
          <w:sz w:val="24"/>
          <w:szCs w:val="24"/>
        </w:rPr>
        <w:t>Padomes sēdes sasauc pēc padomes priekšsēdētāja ierosinājuma</w:t>
      </w:r>
      <w:r>
        <w:rPr>
          <w:sz w:val="24"/>
          <w:szCs w:val="24"/>
        </w:rPr>
        <w:t>,</w:t>
      </w:r>
      <w:r w:rsidRPr="007B2F48">
        <w:rPr>
          <w:sz w:val="24"/>
          <w:szCs w:val="24"/>
        </w:rPr>
        <w:t xml:space="preserve"> vai, ja to pieprasa vairāk nekā trešdaļa no padomes locekļiem.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7B2F48">
        <w:rPr>
          <w:sz w:val="24"/>
          <w:szCs w:val="24"/>
        </w:rPr>
        <w:t xml:space="preserve">Padomes </w:t>
      </w:r>
      <w:r w:rsidRPr="00B77DBA">
        <w:rPr>
          <w:sz w:val="24"/>
          <w:szCs w:val="24"/>
        </w:rPr>
        <w:t>sēdes ir atklātas, un tās notiek ne retāk kā reizi ceturksnī.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>Par padomes sēdes sasaukšanu padomes locekļus informē nedēļu iepriekš.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>Padome ir lemttiesīga, ja tās sēdēs piedalās vairāk nekā puse no padomes locekļiem.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>Padome lēmumus pieņem ar vienkāršu balsu vairākumu. Katram padomes loceklim ir viena balss. Ja balsu skaits sadalās vienādi, izšķirošā ir padomes</w:t>
      </w:r>
      <w:r w:rsidR="00134521">
        <w:rPr>
          <w:sz w:val="24"/>
          <w:szCs w:val="24"/>
        </w:rPr>
        <w:t xml:space="preserve"> priekšsēdētāja</w:t>
      </w:r>
      <w:r w:rsidRPr="00B77DBA">
        <w:rPr>
          <w:sz w:val="24"/>
          <w:szCs w:val="24"/>
        </w:rPr>
        <w:t xml:space="preserve"> balss.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 xml:space="preserve">Padomes sēdes tiek protokolētas. Padomes sēdes protokolā norāda darba kārtību, sēdes dalībniekus un personas, kuras piedalījušās debatēs par attiecīgo jautājumu, kā arī pieņemtos lēmumus. 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>Padome no sava vidus ieceļ protokolētāju, kurš ir arī atbildīgs par padomes lietvedības kārtošanu.</w:t>
      </w:r>
    </w:p>
    <w:p w:rsidR="00171DBA" w:rsidRPr="00B77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lastRenderedPageBreak/>
        <w:t>Ja kāds no padomes locekļiem nepiekrīt pieņemtajam lēmumam, attiecīgā padomes locekļa viedokli ieraksta protokolā.</w:t>
      </w:r>
    </w:p>
    <w:p w:rsidR="00171DBA" w:rsidRPr="00AC4A23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77DBA">
        <w:rPr>
          <w:sz w:val="24"/>
          <w:szCs w:val="24"/>
        </w:rPr>
        <w:t xml:space="preserve">Ja kāds no padomes locekļiem darbu padomē pārtrauc, attiecīgais padomes loceklis iesniedz padomes </w:t>
      </w:r>
      <w:r w:rsidR="00AE09DC">
        <w:rPr>
          <w:sz w:val="24"/>
          <w:szCs w:val="24"/>
        </w:rPr>
        <w:t>priekšsēdētājam</w:t>
      </w:r>
      <w:r w:rsidRPr="00B77DBA">
        <w:rPr>
          <w:sz w:val="24"/>
          <w:szCs w:val="24"/>
        </w:rPr>
        <w:t xml:space="preserve"> pamatotu iesniegumu izmaiņu veikšanai padomes personālsastāvā.</w:t>
      </w:r>
    </w:p>
    <w:p w:rsidR="00171DBA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E37AE">
        <w:rPr>
          <w:sz w:val="24"/>
          <w:szCs w:val="24"/>
        </w:rPr>
        <w:t>Padomes darbību materiāltehniski nodrošina novada pašvaldība.</w:t>
      </w:r>
    </w:p>
    <w:p w:rsidR="00171DBA" w:rsidRPr="00CF2AE4" w:rsidRDefault="00171DBA" w:rsidP="00CB0520">
      <w:pPr>
        <w:pStyle w:val="Pamatteksts2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F2AE4">
        <w:rPr>
          <w:sz w:val="24"/>
          <w:szCs w:val="24"/>
        </w:rPr>
        <w:t xml:space="preserve">Padomes </w:t>
      </w:r>
      <w:r w:rsidR="004327F5">
        <w:rPr>
          <w:sz w:val="24"/>
          <w:szCs w:val="24"/>
        </w:rPr>
        <w:t>priekšsēdētāju</w:t>
      </w:r>
      <w:r w:rsidRPr="00CF2AE4">
        <w:rPr>
          <w:sz w:val="24"/>
          <w:szCs w:val="24"/>
        </w:rPr>
        <w:t xml:space="preserve"> un/vai jebkuru padomes locekli</w:t>
      </w:r>
      <w:r w:rsidR="00ED612F">
        <w:rPr>
          <w:sz w:val="24"/>
          <w:szCs w:val="24"/>
        </w:rPr>
        <w:t xml:space="preserve"> pirms termiņa var atbrīvot no p</w:t>
      </w:r>
      <w:r w:rsidRPr="00CF2AE4">
        <w:rPr>
          <w:sz w:val="24"/>
          <w:szCs w:val="24"/>
        </w:rPr>
        <w:t>adomes sastāva, ja tā darbības vai bezdarbība</w:t>
      </w:r>
      <w:r w:rsidR="00ED612F">
        <w:rPr>
          <w:sz w:val="24"/>
          <w:szCs w:val="24"/>
        </w:rPr>
        <w:t>s rezultātā netiek nodrošināta p</w:t>
      </w:r>
      <w:r w:rsidRPr="00CF2AE4">
        <w:rPr>
          <w:sz w:val="24"/>
          <w:szCs w:val="24"/>
        </w:rPr>
        <w:t>adomes</w:t>
      </w:r>
      <w:r w:rsidR="00ED612F">
        <w:rPr>
          <w:sz w:val="24"/>
          <w:szCs w:val="24"/>
        </w:rPr>
        <w:t xml:space="preserve"> mērķu un uzdevumu izpilde, ja p</w:t>
      </w:r>
      <w:r w:rsidRPr="00CF2AE4">
        <w:rPr>
          <w:sz w:val="24"/>
          <w:szCs w:val="24"/>
        </w:rPr>
        <w:t xml:space="preserve">adomes loceklis regulāri nepilda uzdotos pienākumus, vai bez attaisnojoša iemesla nav ieradies uz trim padomes sēdēm. </w:t>
      </w:r>
    </w:p>
    <w:p w:rsidR="00E5723C" w:rsidRDefault="00171DBA" w:rsidP="00CB0520">
      <w:pPr>
        <w:pStyle w:val="Pamatteksts2"/>
        <w:spacing w:before="100" w:beforeAutospacing="1" w:after="100" w:afterAutospacing="1"/>
        <w:jc w:val="both"/>
        <w:rPr>
          <w:sz w:val="24"/>
          <w:szCs w:val="24"/>
        </w:rPr>
      </w:pPr>
      <w:r w:rsidRPr="00CB0520">
        <w:rPr>
          <w:sz w:val="24"/>
          <w:szCs w:val="24"/>
        </w:rPr>
        <w:tab/>
      </w:r>
    </w:p>
    <w:p w:rsidR="00171DBA" w:rsidRPr="00CB0520" w:rsidRDefault="00CB0520" w:rsidP="00CB0520">
      <w:pPr>
        <w:pStyle w:val="Pamatteksts2"/>
        <w:spacing w:before="100" w:beforeAutospacing="1" w:after="100" w:afterAutospacing="1"/>
        <w:jc w:val="both"/>
        <w:rPr>
          <w:sz w:val="24"/>
          <w:szCs w:val="24"/>
        </w:rPr>
      </w:pPr>
      <w:r w:rsidRPr="00CB0520">
        <w:rPr>
          <w:sz w:val="24"/>
          <w:szCs w:val="24"/>
        </w:rPr>
        <w:t>P</w:t>
      </w:r>
      <w:r w:rsidR="00171DBA" w:rsidRPr="00CB0520">
        <w:rPr>
          <w:sz w:val="24"/>
          <w:szCs w:val="24"/>
        </w:rPr>
        <w:t>ašvaldības</w:t>
      </w:r>
      <w:r w:rsidRPr="00CB0520">
        <w:rPr>
          <w:sz w:val="24"/>
          <w:szCs w:val="24"/>
        </w:rPr>
        <w:t xml:space="preserve"> domes priekšsēdētāja</w:t>
      </w:r>
      <w:r w:rsidRPr="00CB0520">
        <w:rPr>
          <w:sz w:val="24"/>
          <w:szCs w:val="24"/>
        </w:rPr>
        <w:tab/>
      </w:r>
      <w:r w:rsidRPr="00CB0520">
        <w:rPr>
          <w:sz w:val="24"/>
          <w:szCs w:val="24"/>
        </w:rPr>
        <w:tab/>
      </w:r>
      <w:r w:rsidRPr="00CB0520">
        <w:rPr>
          <w:sz w:val="24"/>
          <w:szCs w:val="24"/>
        </w:rPr>
        <w:tab/>
      </w:r>
      <w:r w:rsidRPr="00CB0520">
        <w:rPr>
          <w:sz w:val="24"/>
          <w:szCs w:val="24"/>
        </w:rPr>
        <w:tab/>
      </w:r>
      <w:r w:rsidRPr="00CB0520">
        <w:rPr>
          <w:sz w:val="24"/>
          <w:szCs w:val="24"/>
        </w:rPr>
        <w:tab/>
      </w:r>
      <w:proofErr w:type="spellStart"/>
      <w:r w:rsidRPr="00CB0520">
        <w:rPr>
          <w:sz w:val="24"/>
          <w:szCs w:val="24"/>
        </w:rPr>
        <w:t>V.Jablonska</w:t>
      </w:r>
      <w:proofErr w:type="spellEnd"/>
    </w:p>
    <w:p w:rsidR="00171DBA" w:rsidRDefault="00171DBA" w:rsidP="00CB0520">
      <w:pPr>
        <w:rPr>
          <w:b/>
        </w:rPr>
      </w:pPr>
      <w:r>
        <w:t xml:space="preserve">                                                </w:t>
      </w:r>
    </w:p>
    <w:p w:rsidR="00171DBA" w:rsidRDefault="00171DBA" w:rsidP="00CB0520">
      <w:pPr>
        <w:jc w:val="center"/>
        <w:rPr>
          <w:b/>
        </w:rPr>
      </w:pPr>
    </w:p>
    <w:p w:rsidR="00171DBA" w:rsidRDefault="00171DBA" w:rsidP="00CB0520">
      <w:pPr>
        <w:jc w:val="center"/>
        <w:rPr>
          <w:b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FA4E6D" w:rsidRDefault="00FA4E6D" w:rsidP="00FC207D">
      <w:pPr>
        <w:tabs>
          <w:tab w:val="left" w:pos="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E5723C" w:rsidRPr="00B91C24" w:rsidRDefault="0024062C" w:rsidP="00E5723C">
      <w:pPr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44</w:t>
      </w:r>
      <w:bookmarkStart w:id="0" w:name="_GoBack"/>
      <w:bookmarkEnd w:id="0"/>
      <w:r w:rsidR="00E5723C" w:rsidRPr="00B91C24">
        <w:rPr>
          <w:rFonts w:ascii="Times New Roman" w:eastAsia="Batang" w:hAnsi="Times New Roman"/>
          <w:sz w:val="24"/>
          <w:szCs w:val="24"/>
        </w:rPr>
        <w:t>.pielikums</w:t>
      </w:r>
    </w:p>
    <w:p w:rsidR="00E5723C" w:rsidRPr="00B91C24" w:rsidRDefault="00E5723C" w:rsidP="00E5723C">
      <w:pPr>
        <w:jc w:val="right"/>
        <w:rPr>
          <w:rFonts w:ascii="Times New Roman" w:eastAsia="Batang" w:hAnsi="Times New Roman"/>
          <w:sz w:val="24"/>
          <w:szCs w:val="24"/>
        </w:rPr>
      </w:pPr>
      <w:r w:rsidRPr="00B91C24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E5723C" w:rsidRPr="00B91C24" w:rsidRDefault="00E5723C" w:rsidP="00E5723C">
      <w:pPr>
        <w:jc w:val="right"/>
        <w:rPr>
          <w:rFonts w:ascii="Times New Roman" w:eastAsia="Batang" w:hAnsi="Times New Roman"/>
          <w:sz w:val="24"/>
          <w:szCs w:val="24"/>
        </w:rPr>
      </w:pPr>
      <w:r w:rsidRPr="00B91C24">
        <w:rPr>
          <w:rFonts w:ascii="Times New Roman" w:eastAsia="Batang" w:hAnsi="Times New Roman"/>
          <w:sz w:val="24"/>
          <w:szCs w:val="24"/>
        </w:rPr>
        <w:t>2015.gada 24.sep</w:t>
      </w:r>
      <w:r>
        <w:rPr>
          <w:rFonts w:ascii="Times New Roman" w:eastAsia="Batang" w:hAnsi="Times New Roman"/>
          <w:sz w:val="24"/>
          <w:szCs w:val="24"/>
        </w:rPr>
        <w:t>tembra sēdes protokolam Nr.14,45</w:t>
      </w:r>
      <w:r w:rsidRPr="00B91C24">
        <w:rPr>
          <w:rFonts w:ascii="Times New Roman" w:eastAsia="Batang" w:hAnsi="Times New Roman"/>
          <w:sz w:val="24"/>
          <w:szCs w:val="24"/>
        </w:rPr>
        <w:t>.§</w:t>
      </w:r>
    </w:p>
    <w:p w:rsidR="00E77E0B" w:rsidRPr="00E77E0B" w:rsidRDefault="00E77E0B" w:rsidP="00E77E0B">
      <w:pPr>
        <w:jc w:val="right"/>
        <w:rPr>
          <w:rFonts w:ascii="Times New Roman" w:eastAsia="Batang" w:hAnsi="Times New Roman"/>
          <w:sz w:val="24"/>
          <w:szCs w:val="24"/>
        </w:rPr>
      </w:pPr>
    </w:p>
    <w:p w:rsidR="00E77E0B" w:rsidRDefault="00E77E0B" w:rsidP="003E268A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E268A" w:rsidRPr="003E268A" w:rsidRDefault="003E268A" w:rsidP="003E268A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3E268A">
        <w:rPr>
          <w:rFonts w:ascii="Times New Roman" w:eastAsia="Batang" w:hAnsi="Times New Roman"/>
          <w:b/>
          <w:noProof/>
        </w:rPr>
        <w:drawing>
          <wp:inline distT="0" distB="0" distL="0" distR="0" wp14:anchorId="07EC85D2" wp14:editId="17D6872F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A" w:rsidRPr="003E268A" w:rsidRDefault="003E268A" w:rsidP="003E268A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3E268A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E268A" w:rsidRPr="003E268A" w:rsidRDefault="003E268A" w:rsidP="003E268A">
      <w:pPr>
        <w:pStyle w:val="Virsraksts1"/>
        <w:pBdr>
          <w:bottom w:val="double" w:sz="4" w:space="1" w:color="auto"/>
        </w:pBdr>
        <w:spacing w:before="0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  <w:r w:rsidRPr="003E268A">
        <w:rPr>
          <w:rFonts w:ascii="Times New Roman" w:eastAsia="Batang" w:hAnsi="Times New Roman" w:cs="Times New Roman"/>
          <w:b/>
          <w:color w:val="auto"/>
          <w:sz w:val="24"/>
          <w:szCs w:val="24"/>
        </w:rPr>
        <w:t>PRIEKULES NOVADA PAŠVALDĪBAS DOME</w:t>
      </w:r>
    </w:p>
    <w:p w:rsidR="003E268A" w:rsidRPr="003E268A" w:rsidRDefault="003E268A" w:rsidP="003E268A">
      <w:pPr>
        <w:jc w:val="center"/>
        <w:rPr>
          <w:rFonts w:ascii="Times New Roman" w:eastAsia="Batang" w:hAnsi="Times New Roman"/>
          <w:sz w:val="24"/>
          <w:szCs w:val="24"/>
        </w:rPr>
      </w:pPr>
      <w:r w:rsidRPr="003E268A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3E268A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3E268A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3E268A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3E268A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3E268A" w:rsidRPr="003E268A" w:rsidRDefault="003E268A" w:rsidP="003E2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043" w:rsidRPr="00585043" w:rsidRDefault="00585043" w:rsidP="00585043">
      <w:pPr>
        <w:jc w:val="center"/>
        <w:rPr>
          <w:rFonts w:ascii="Times New Roman" w:hAnsi="Times New Roman"/>
          <w:b/>
          <w:sz w:val="24"/>
          <w:szCs w:val="24"/>
        </w:rPr>
      </w:pPr>
      <w:r w:rsidRPr="00585043">
        <w:rPr>
          <w:rFonts w:ascii="Times New Roman" w:hAnsi="Times New Roman"/>
          <w:b/>
          <w:sz w:val="24"/>
          <w:szCs w:val="24"/>
        </w:rPr>
        <w:t>LĒMUMS</w:t>
      </w:r>
    </w:p>
    <w:p w:rsidR="00585043" w:rsidRPr="00585043" w:rsidRDefault="00585043" w:rsidP="00585043">
      <w:pPr>
        <w:jc w:val="center"/>
        <w:rPr>
          <w:rFonts w:ascii="Times New Roman" w:hAnsi="Times New Roman"/>
          <w:sz w:val="24"/>
          <w:szCs w:val="24"/>
        </w:rPr>
      </w:pPr>
      <w:r w:rsidRPr="00585043">
        <w:rPr>
          <w:rFonts w:ascii="Times New Roman" w:hAnsi="Times New Roman"/>
          <w:sz w:val="24"/>
          <w:szCs w:val="24"/>
        </w:rPr>
        <w:t>Priekulē</w:t>
      </w:r>
    </w:p>
    <w:p w:rsidR="003E268A" w:rsidRPr="003E268A" w:rsidRDefault="003E268A" w:rsidP="003E2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68A" w:rsidRPr="009C0459" w:rsidRDefault="003E268A" w:rsidP="003E268A">
      <w:pPr>
        <w:rPr>
          <w:rFonts w:ascii="Times New Roman" w:hAnsi="Times New Roman"/>
          <w:b/>
          <w:sz w:val="24"/>
          <w:szCs w:val="24"/>
        </w:rPr>
      </w:pPr>
      <w:r w:rsidRPr="009C0459">
        <w:rPr>
          <w:rFonts w:ascii="Times New Roman" w:hAnsi="Times New Roman"/>
          <w:sz w:val="24"/>
          <w:szCs w:val="24"/>
        </w:rPr>
        <w:t xml:space="preserve">2015.gada 24.septembrī                                                                                       </w:t>
      </w:r>
      <w:r>
        <w:t xml:space="preserve">          </w:t>
      </w:r>
      <w:r w:rsidRPr="009C0459">
        <w:rPr>
          <w:rFonts w:ascii="Times New Roman" w:hAnsi="Times New Roman"/>
          <w:sz w:val="24"/>
          <w:szCs w:val="24"/>
        </w:rPr>
        <w:t>Nr.14</w:t>
      </w:r>
    </w:p>
    <w:p w:rsidR="003E268A" w:rsidRPr="008E6148" w:rsidRDefault="003E268A" w:rsidP="003E26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226" w:rsidRPr="00962D05" w:rsidRDefault="003E268A" w:rsidP="003E268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Pr="008E6148">
        <w:rPr>
          <w:rFonts w:ascii="Times New Roman" w:hAnsi="Times New Roman"/>
          <w:b/>
          <w:sz w:val="24"/>
          <w:szCs w:val="24"/>
        </w:rPr>
        <w:t>.</w:t>
      </w:r>
    </w:p>
    <w:p w:rsidR="00420FB7" w:rsidRDefault="004C1226" w:rsidP="00962D05">
      <w:pPr>
        <w:tabs>
          <w:tab w:val="left" w:pos="192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2D05">
        <w:rPr>
          <w:rFonts w:ascii="Times New Roman" w:eastAsia="Times New Roman" w:hAnsi="Times New Roman"/>
          <w:b/>
          <w:sz w:val="24"/>
          <w:szCs w:val="24"/>
        </w:rPr>
        <w:t>Par ‘’Jaunatnes konsultatīvās padomes nolikuma’’ apstiprināšanu</w:t>
      </w:r>
    </w:p>
    <w:p w:rsidR="00962D05" w:rsidRDefault="00962D05" w:rsidP="00962D05">
      <w:pPr>
        <w:tabs>
          <w:tab w:val="left" w:pos="192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</w:t>
      </w:r>
    </w:p>
    <w:p w:rsidR="00962D05" w:rsidRPr="00962D05" w:rsidRDefault="00962D05" w:rsidP="00962D05">
      <w:pPr>
        <w:rPr>
          <w:rFonts w:ascii="Times New Roman" w:eastAsia="Times New Roman" w:hAnsi="Times New Roman"/>
          <w:sz w:val="24"/>
          <w:szCs w:val="24"/>
        </w:rPr>
      </w:pPr>
    </w:p>
    <w:p w:rsidR="00B1354B" w:rsidRPr="008E6148" w:rsidRDefault="00962D05" w:rsidP="00B1354B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F1803">
        <w:rPr>
          <w:rFonts w:ascii="Times New Roman" w:hAnsi="Times New Roman"/>
          <w:sz w:val="24"/>
          <w:szCs w:val="24"/>
        </w:rPr>
        <w:t xml:space="preserve">Pamatojoties uz likuma „Par pašvaldībām” 41.panta pirmās daļas 2.punktu, kas nosaka, ka pašvaldības dome pieņem iekšējos normatīvos aktus (noteikumi, nolikumi, instrukcijas), </w:t>
      </w:r>
      <w:r w:rsidR="00B1354B">
        <w:rPr>
          <w:rFonts w:ascii="Times New Roman" w:hAnsi="Times New Roman"/>
          <w:b/>
          <w:sz w:val="24"/>
          <w:szCs w:val="24"/>
        </w:rPr>
        <w:t>a</w:t>
      </w:r>
      <w:r w:rsidR="00B1354B" w:rsidRPr="008E6148">
        <w:rPr>
          <w:rFonts w:ascii="Times New Roman" w:hAnsi="Times New Roman"/>
          <w:b/>
          <w:sz w:val="24"/>
          <w:szCs w:val="24"/>
        </w:rPr>
        <w:t>tklāti balsojot</w:t>
      </w:r>
      <w:r w:rsidR="00B1354B" w:rsidRPr="008E6148">
        <w:rPr>
          <w:rFonts w:ascii="Times New Roman" w:hAnsi="Times New Roman"/>
          <w:sz w:val="24"/>
          <w:szCs w:val="24"/>
        </w:rPr>
        <w:t xml:space="preserve"> </w:t>
      </w:r>
      <w:r w:rsidR="00B1354B" w:rsidRPr="008E6148">
        <w:rPr>
          <w:rFonts w:ascii="Times New Roman" w:hAnsi="Times New Roman"/>
          <w:b/>
          <w:sz w:val="24"/>
          <w:szCs w:val="24"/>
        </w:rPr>
        <w:t xml:space="preserve">PAR - 12 </w:t>
      </w:r>
      <w:r w:rsidR="00B1354B" w:rsidRPr="008E6148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Jablonska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Rubeze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Džeriņa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Vaclovs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Kadaģis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Eveliņš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Mikāls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Ainars Cīrulis, Arta Brauna, Tatjana Ešenvalde, Ilgonis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Šteins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Gražina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54B" w:rsidRPr="008E6148">
        <w:rPr>
          <w:rFonts w:ascii="Times New Roman" w:hAnsi="Times New Roman"/>
          <w:sz w:val="24"/>
          <w:szCs w:val="24"/>
        </w:rPr>
        <w:t>Ķervija</w:t>
      </w:r>
      <w:proofErr w:type="spellEnd"/>
      <w:r w:rsidR="00B1354B" w:rsidRPr="008E6148">
        <w:rPr>
          <w:rFonts w:ascii="Times New Roman" w:hAnsi="Times New Roman"/>
          <w:sz w:val="24"/>
          <w:szCs w:val="24"/>
        </w:rPr>
        <w:t xml:space="preserve">); </w:t>
      </w:r>
      <w:r w:rsidR="00B1354B" w:rsidRPr="008E6148">
        <w:rPr>
          <w:rFonts w:ascii="Times New Roman" w:hAnsi="Times New Roman"/>
          <w:b/>
          <w:sz w:val="24"/>
          <w:szCs w:val="24"/>
        </w:rPr>
        <w:t>PRET -  nav; ATTURAS -  nav;</w:t>
      </w:r>
      <w:r w:rsidR="00B1354B" w:rsidRPr="008E6148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B1354B" w:rsidRPr="008E6148">
        <w:rPr>
          <w:rFonts w:ascii="Times New Roman" w:hAnsi="Times New Roman"/>
          <w:b/>
          <w:sz w:val="24"/>
          <w:szCs w:val="24"/>
        </w:rPr>
        <w:t>NOLEMJ</w:t>
      </w:r>
      <w:r w:rsidR="00B1354B" w:rsidRPr="008E6148">
        <w:rPr>
          <w:rFonts w:ascii="Times New Roman" w:hAnsi="Times New Roman"/>
          <w:sz w:val="24"/>
          <w:szCs w:val="24"/>
        </w:rPr>
        <w:t>:</w:t>
      </w:r>
    </w:p>
    <w:p w:rsidR="00B1354B" w:rsidRPr="006F1803" w:rsidRDefault="00B1354B" w:rsidP="00962D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D05" w:rsidRPr="006F1803" w:rsidRDefault="00962D05" w:rsidP="00962D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F1803">
        <w:rPr>
          <w:rFonts w:ascii="Times New Roman" w:hAnsi="Times New Roman"/>
          <w:sz w:val="24"/>
          <w:szCs w:val="24"/>
        </w:rPr>
        <w:t xml:space="preserve">Apstiprināt Priekules novada pašvaldības </w:t>
      </w:r>
      <w:r>
        <w:rPr>
          <w:rFonts w:ascii="Times New Roman" w:hAnsi="Times New Roman"/>
          <w:sz w:val="24"/>
          <w:szCs w:val="24"/>
        </w:rPr>
        <w:t>‘’Jaunatnes konsultatīvās padomes Nolikumu’’.</w:t>
      </w:r>
    </w:p>
    <w:p w:rsidR="00962D05" w:rsidRPr="006F1803" w:rsidRDefault="00962D05" w:rsidP="00962D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D05" w:rsidRPr="006F1803" w:rsidRDefault="00962D05" w:rsidP="00962D05">
      <w:pPr>
        <w:jc w:val="both"/>
        <w:rPr>
          <w:rFonts w:ascii="Times New Roman" w:hAnsi="Times New Roman"/>
          <w:sz w:val="24"/>
          <w:szCs w:val="24"/>
        </w:rPr>
      </w:pPr>
      <w:r w:rsidRPr="006F1803">
        <w:rPr>
          <w:rFonts w:ascii="Times New Roman" w:hAnsi="Times New Roman"/>
          <w:sz w:val="24"/>
          <w:szCs w:val="24"/>
        </w:rPr>
        <w:t xml:space="preserve">Pielikumā: </w:t>
      </w:r>
      <w:r>
        <w:rPr>
          <w:rFonts w:ascii="Times New Roman" w:hAnsi="Times New Roman"/>
          <w:sz w:val="24"/>
          <w:szCs w:val="24"/>
        </w:rPr>
        <w:t>‘’Jaunatnes kon</w:t>
      </w:r>
      <w:r w:rsidR="004534E8">
        <w:rPr>
          <w:rFonts w:ascii="Times New Roman" w:hAnsi="Times New Roman"/>
          <w:sz w:val="24"/>
          <w:szCs w:val="24"/>
        </w:rPr>
        <w:t>sultatīvās padomes nolikums ‘’</w:t>
      </w:r>
      <w:r>
        <w:rPr>
          <w:rFonts w:ascii="Times New Roman" w:hAnsi="Times New Roman"/>
          <w:sz w:val="24"/>
          <w:szCs w:val="24"/>
        </w:rPr>
        <w:t xml:space="preserve"> uz  3 </w:t>
      </w:r>
      <w:proofErr w:type="spellStart"/>
      <w:r>
        <w:rPr>
          <w:rFonts w:ascii="Times New Roman" w:hAnsi="Times New Roman"/>
          <w:sz w:val="24"/>
          <w:szCs w:val="24"/>
        </w:rPr>
        <w:t>lp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2D05" w:rsidRPr="006F1803" w:rsidRDefault="00962D05" w:rsidP="00962D05">
      <w:pPr>
        <w:rPr>
          <w:rFonts w:ascii="Times New Roman" w:hAnsi="Times New Roman"/>
          <w:sz w:val="24"/>
          <w:szCs w:val="24"/>
        </w:rPr>
      </w:pPr>
    </w:p>
    <w:p w:rsidR="00B1354B" w:rsidRDefault="00B1354B" w:rsidP="00962D05">
      <w:pPr>
        <w:pStyle w:val="Ap-vir"/>
        <w:spacing w:before="0" w:after="0"/>
        <w:jc w:val="right"/>
        <w:rPr>
          <w:rFonts w:ascii="Times New Roman" w:hAnsi="Times New Roman"/>
          <w:b w:val="0"/>
          <w:szCs w:val="24"/>
        </w:rPr>
      </w:pPr>
    </w:p>
    <w:p w:rsidR="00962D05" w:rsidRPr="00B1354B" w:rsidRDefault="00B1354B" w:rsidP="00B1354B">
      <w:pPr>
        <w:rPr>
          <w:rFonts w:ascii="Times New Roman" w:hAnsi="Times New Roman"/>
          <w:sz w:val="24"/>
          <w:szCs w:val="24"/>
        </w:rPr>
      </w:pPr>
      <w:r w:rsidRPr="00B1354B">
        <w:rPr>
          <w:rFonts w:ascii="Times New Roman" w:hAnsi="Times New Roman"/>
          <w:sz w:val="24"/>
          <w:szCs w:val="24"/>
        </w:rPr>
        <w:t>Pašvaldības domes priekšsēd</w:t>
      </w:r>
      <w:r w:rsidR="00E5723C">
        <w:rPr>
          <w:rFonts w:ascii="Times New Roman" w:hAnsi="Times New Roman"/>
          <w:sz w:val="24"/>
          <w:szCs w:val="24"/>
        </w:rPr>
        <w:t xml:space="preserve">ētāja </w:t>
      </w:r>
      <w:r w:rsidR="00E5723C">
        <w:rPr>
          <w:rFonts w:ascii="Times New Roman" w:hAnsi="Times New Roman"/>
          <w:sz w:val="24"/>
          <w:szCs w:val="24"/>
        </w:rPr>
        <w:tab/>
      </w:r>
      <w:r w:rsidR="00E5723C">
        <w:rPr>
          <w:rFonts w:ascii="Times New Roman" w:hAnsi="Times New Roman"/>
          <w:sz w:val="24"/>
          <w:szCs w:val="24"/>
        </w:rPr>
        <w:tab/>
      </w:r>
      <w:r w:rsidR="00E5723C">
        <w:rPr>
          <w:rFonts w:ascii="Times New Roman" w:hAnsi="Times New Roman"/>
          <w:sz w:val="24"/>
          <w:szCs w:val="24"/>
        </w:rPr>
        <w:tab/>
      </w:r>
      <w:r w:rsidRPr="00B1354B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B1354B"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962D05" w:rsidRPr="00B1354B" w:rsidSect="00962D05">
      <w:pgSz w:w="11906" w:h="16838"/>
      <w:pgMar w:top="1079" w:right="1133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01E9D"/>
    <w:multiLevelType w:val="multilevel"/>
    <w:tmpl w:val="776A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DD"/>
    <w:rsid w:val="000D31AD"/>
    <w:rsid w:val="00134521"/>
    <w:rsid w:val="00171DBA"/>
    <w:rsid w:val="0024062C"/>
    <w:rsid w:val="00292E45"/>
    <w:rsid w:val="002932D4"/>
    <w:rsid w:val="002E2082"/>
    <w:rsid w:val="002E7E31"/>
    <w:rsid w:val="00333B01"/>
    <w:rsid w:val="0034228C"/>
    <w:rsid w:val="003E268A"/>
    <w:rsid w:val="003F78C9"/>
    <w:rsid w:val="00420FB7"/>
    <w:rsid w:val="004327F5"/>
    <w:rsid w:val="004534E8"/>
    <w:rsid w:val="004A75D2"/>
    <w:rsid w:val="004C1226"/>
    <w:rsid w:val="004C38A7"/>
    <w:rsid w:val="00553745"/>
    <w:rsid w:val="00585043"/>
    <w:rsid w:val="0063264F"/>
    <w:rsid w:val="006A1246"/>
    <w:rsid w:val="006B158A"/>
    <w:rsid w:val="006E3DD2"/>
    <w:rsid w:val="007E2E8F"/>
    <w:rsid w:val="00825DDD"/>
    <w:rsid w:val="008A1094"/>
    <w:rsid w:val="00962D05"/>
    <w:rsid w:val="009A0E00"/>
    <w:rsid w:val="009B1FC5"/>
    <w:rsid w:val="00AA3B1E"/>
    <w:rsid w:val="00AE09DC"/>
    <w:rsid w:val="00B1354B"/>
    <w:rsid w:val="00B70934"/>
    <w:rsid w:val="00C711B9"/>
    <w:rsid w:val="00CA25AF"/>
    <w:rsid w:val="00CB0520"/>
    <w:rsid w:val="00D815FC"/>
    <w:rsid w:val="00DB32F6"/>
    <w:rsid w:val="00E463BD"/>
    <w:rsid w:val="00E5723C"/>
    <w:rsid w:val="00E77E0B"/>
    <w:rsid w:val="00EA4F23"/>
    <w:rsid w:val="00ED612F"/>
    <w:rsid w:val="00F32234"/>
    <w:rsid w:val="00FA4E6D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C5B0353-50C0-45A5-8E83-4936CC4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1DBA"/>
    <w:pPr>
      <w:spacing w:after="0" w:line="240" w:lineRule="auto"/>
    </w:pPr>
    <w:rPr>
      <w:rFonts w:ascii="Calibri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E2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171DBA"/>
    <w:pPr>
      <w:keepNext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71DB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171D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71DB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rsid w:val="00171DBA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171DB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ipersaite">
    <w:name w:val="Hyperlink"/>
    <w:basedOn w:val="Noklusjumarindkopasfonts"/>
    <w:rsid w:val="00171DBA"/>
    <w:rPr>
      <w:color w:val="0000FF"/>
      <w:u w:val="single"/>
    </w:rPr>
  </w:style>
  <w:style w:type="character" w:styleId="Izteiksmgs">
    <w:name w:val="Strong"/>
    <w:basedOn w:val="Noklusjumarindkopasfonts"/>
    <w:qFormat/>
    <w:rsid w:val="00171DBA"/>
    <w:rPr>
      <w:b/>
      <w:bCs/>
    </w:rPr>
  </w:style>
  <w:style w:type="paragraph" w:styleId="Paraststmeklis">
    <w:name w:val="Normal (Web)"/>
    <w:basedOn w:val="Parasts"/>
    <w:rsid w:val="00171D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1D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DBA"/>
    <w:rPr>
      <w:rFonts w:ascii="Tahoma" w:hAnsi="Tahoma" w:cs="Tahoma"/>
      <w:sz w:val="16"/>
      <w:szCs w:val="16"/>
      <w:lang w:eastAsia="lv-LV"/>
    </w:rPr>
  </w:style>
  <w:style w:type="paragraph" w:customStyle="1" w:styleId="Ap-vir">
    <w:name w:val="Ap-vir"/>
    <w:basedOn w:val="Parasts"/>
    <w:rsid w:val="00962D05"/>
    <w:pPr>
      <w:spacing w:before="120" w:after="120"/>
    </w:pPr>
    <w:rPr>
      <w:rFonts w:ascii="Arial" w:eastAsia="Times New Roman" w:hAnsi="Arial"/>
      <w:b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E26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A.Brauna</dc:creator>
  <cp:lastModifiedBy>User</cp:lastModifiedBy>
  <cp:revision>26</cp:revision>
  <cp:lastPrinted>2015-09-23T13:38:00Z</cp:lastPrinted>
  <dcterms:created xsi:type="dcterms:W3CDTF">2015-09-02T12:59:00Z</dcterms:created>
  <dcterms:modified xsi:type="dcterms:W3CDTF">2015-10-05T05:49:00Z</dcterms:modified>
</cp:coreProperties>
</file>